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left="567"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перечень замечаний (предложений) к проекту муниципальной программы </w:t>
      </w:r>
      <w:r w:rsidRPr="004A1D36">
        <w:rPr>
          <w:sz w:val="28"/>
          <w:szCs w:val="28"/>
        </w:rPr>
        <w:t>«Формирование комфортной</w:t>
      </w:r>
      <w:r>
        <w:rPr>
          <w:sz w:val="28"/>
          <w:szCs w:val="28"/>
        </w:rPr>
        <w:t xml:space="preserve"> </w:t>
      </w:r>
      <w:r w:rsidRPr="004A1D36">
        <w:rPr>
          <w:sz w:val="28"/>
          <w:szCs w:val="28"/>
        </w:rPr>
        <w:t xml:space="preserve">городской  среды на территории МО </w:t>
      </w:r>
      <w:r>
        <w:rPr>
          <w:sz w:val="28"/>
          <w:szCs w:val="28"/>
        </w:rPr>
        <w:t>Усадищенское</w:t>
      </w:r>
      <w:r w:rsidRPr="004A1D36">
        <w:rPr>
          <w:sz w:val="28"/>
          <w:szCs w:val="28"/>
        </w:rPr>
        <w:t xml:space="preserve"> сельское поселение на 2018-2022 годы</w:t>
      </w:r>
      <w:r>
        <w:rPr>
          <w:sz w:val="28"/>
          <w:szCs w:val="28"/>
        </w:rPr>
        <w:t>»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left="567" w:right="-6"/>
        <w:jc w:val="center"/>
        <w:rPr>
          <w:sz w:val="28"/>
          <w:szCs w:val="28"/>
        </w:rPr>
      </w:pPr>
    </w:p>
    <w:p w:rsidR="00C422A6" w:rsidRPr="000D6E97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left="567" w:right="-6"/>
        <w:rPr>
          <w:b/>
          <w:sz w:val="28"/>
          <w:szCs w:val="28"/>
        </w:rPr>
      </w:pPr>
      <w:r w:rsidRPr="000D6E97">
        <w:rPr>
          <w:b/>
          <w:sz w:val="28"/>
          <w:szCs w:val="28"/>
        </w:rPr>
        <w:t>19.12.2017г.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left="567" w:right="-6"/>
        <w:rPr>
          <w:sz w:val="28"/>
          <w:szCs w:val="28"/>
        </w:rPr>
      </w:pP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E5760">
        <w:rPr>
          <w:sz w:val="28"/>
          <w:szCs w:val="28"/>
        </w:rPr>
        <w:t>Исключить из раздела 6 всю информацию</w:t>
      </w:r>
      <w:r>
        <w:rPr>
          <w:sz w:val="28"/>
          <w:szCs w:val="28"/>
        </w:rPr>
        <w:t xml:space="preserve"> </w:t>
      </w:r>
      <w:r w:rsidRPr="000E5760">
        <w:rPr>
          <w:sz w:val="28"/>
          <w:szCs w:val="28"/>
        </w:rPr>
        <w:t xml:space="preserve">касающуюся применения нормативной (предельной) стоимости (единичных расценок), так как в нормативно-правовых актах (Постановление Правительства РФ от 10.02.2017г. </w:t>
      </w:r>
      <w:r>
        <w:rPr>
          <w:sz w:val="28"/>
          <w:szCs w:val="28"/>
        </w:rPr>
        <w:t>, Приказ министерства строительства и ЖКХ РФ №691/пр отт 06.04.2017г.) отсутствует ссылка на применение данной стоимости, в связи с чем также исключить приложение 4.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2.Добавить раздел 6 следующим содержанием: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«Стоимость выполняемых работ в соответствии с минимальным и дополнительным перечнями, включенными в предложения заинтересованных лиц на включение дворовых территорий многоквартирных домов и общественных территорий в программу общественной комиссией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 и областного бюджетов, с применением индексов изменения сметной стоимости, и согласованных с представителем (представителями) заинтересованных лиц, уполномоченных на предоставление предложений, согласование дизайн-проекта благоустройства дворовой и общественной территории, а так же на участие в контроле, в том числе промежуточном, и приемке работ по благоустройству дворовой территории»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2.2 «Собственники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 обеспечивают трудовое участие в реализации мероприятий по благоустройству дворовых территорий: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-обеспечение благоприятных условий для работы подрядной организации, выполняющей работы и для ее работников;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2.3 «Все 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для инвалидов и других маломобильных групп населения».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2.4 Дополнительный перечень работ по благоустройству дворовых территорий многоквартирных домов – обустройство автомобильных парковок добавить дополнительными работами: «в том числе создание парковочных мест для маломобильных групп граждан».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Pr="008B547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 добавить дополнительными работами: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-обустройство площадок для выгула собак;</w:t>
      </w:r>
    </w:p>
    <w:p w:rsidR="00C422A6" w:rsidRDefault="00C422A6" w:rsidP="000E5760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-устройство пандусов, съездов с тротуаров, тактильной плитки для маломобильных групп граждан.</w:t>
      </w:r>
    </w:p>
    <w:p w:rsidR="00C422A6" w:rsidRDefault="00C422A6" w:rsidP="001B2D4F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 «Адресный перечень дворовых и общественных территорий, подлежащих благоустройству, будет сформирован на основании предложений граждан, заинтересованных лиц, одобренных в порядке, установленном администрацией МО Усадищенское сельское поселение (применительно к общественным территориям – прошедших общественное обсуждение) и будет представлен в приложении №3 и №4 к Перечню мероприятий муниципальной программы </w:t>
      </w:r>
      <w:r w:rsidRPr="004A1D36">
        <w:rPr>
          <w:sz w:val="28"/>
          <w:szCs w:val="28"/>
        </w:rPr>
        <w:t>«Формирование комфортной</w:t>
      </w:r>
    </w:p>
    <w:p w:rsidR="00C422A6" w:rsidRDefault="00C422A6" w:rsidP="001B2D4F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4A1D36">
        <w:rPr>
          <w:sz w:val="28"/>
          <w:szCs w:val="28"/>
        </w:rPr>
        <w:t xml:space="preserve"> городской  среды на территории МО </w:t>
      </w:r>
      <w:r>
        <w:rPr>
          <w:sz w:val="28"/>
          <w:szCs w:val="28"/>
        </w:rPr>
        <w:t>Усадищенское</w:t>
      </w:r>
      <w:r w:rsidRPr="004A1D36">
        <w:rPr>
          <w:sz w:val="28"/>
          <w:szCs w:val="28"/>
        </w:rPr>
        <w:t xml:space="preserve"> сельское поселение на 2018-2022 годы</w:t>
      </w:r>
      <w:r>
        <w:rPr>
          <w:sz w:val="28"/>
          <w:szCs w:val="28"/>
        </w:rPr>
        <w:t>»</w:t>
      </w:r>
    </w:p>
    <w:p w:rsidR="00C422A6" w:rsidRDefault="00C422A6" w:rsidP="001B2D4F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C422A6" w:rsidRDefault="00C422A6" w:rsidP="001B2D4F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C422A6" w:rsidRDefault="00C422A6" w:rsidP="001B2D4F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C422A6" w:rsidRPr="000E5760" w:rsidRDefault="00C422A6" w:rsidP="001B2D4F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Усадищенское сельское поселение                                    В.В.Кращенко</w:t>
      </w:r>
      <w:bookmarkStart w:id="0" w:name="_GoBack"/>
      <w:bookmarkEnd w:id="0"/>
    </w:p>
    <w:sectPr w:rsidR="00C422A6" w:rsidRPr="000E5760" w:rsidSect="00CB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1F6D"/>
    <w:multiLevelType w:val="hybridMultilevel"/>
    <w:tmpl w:val="95009DB8"/>
    <w:lvl w:ilvl="0" w:tplc="C78CDE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22"/>
    <w:rsid w:val="000D6E97"/>
    <w:rsid w:val="000E5760"/>
    <w:rsid w:val="00137722"/>
    <w:rsid w:val="00190DF9"/>
    <w:rsid w:val="001B2D4F"/>
    <w:rsid w:val="004169FC"/>
    <w:rsid w:val="004A1D36"/>
    <w:rsid w:val="008B547E"/>
    <w:rsid w:val="00C422A6"/>
    <w:rsid w:val="00CB3CF6"/>
    <w:rsid w:val="00EB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5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578</Words>
  <Characters>3301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</cp:revision>
  <dcterms:created xsi:type="dcterms:W3CDTF">2017-12-27T16:04:00Z</dcterms:created>
  <dcterms:modified xsi:type="dcterms:W3CDTF">2017-12-29T07:00:00Z</dcterms:modified>
</cp:coreProperties>
</file>