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03" w:rsidRDefault="00474103" w:rsidP="00135844">
      <w:pPr>
        <w:jc w:val="right"/>
      </w:pPr>
      <w:r>
        <w:t xml:space="preserve">                                                     </w:t>
      </w:r>
    </w:p>
    <w:p w:rsidR="00474103" w:rsidRDefault="00474103" w:rsidP="00135844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456733056" r:id="rId5"/>
        </w:object>
      </w:r>
    </w:p>
    <w:p w:rsidR="00474103" w:rsidRDefault="00474103" w:rsidP="00135844">
      <w:pPr>
        <w:jc w:val="center"/>
      </w:pPr>
    </w:p>
    <w:p w:rsidR="00474103" w:rsidRDefault="00474103" w:rsidP="00135844">
      <w:pPr>
        <w:pStyle w:val="Titl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474103" w:rsidRDefault="00474103" w:rsidP="00135844">
      <w:pPr>
        <w:pStyle w:val="Subtitle"/>
        <w:rPr>
          <w:b/>
          <w:bCs/>
        </w:rPr>
      </w:pPr>
      <w:r>
        <w:rPr>
          <w:b/>
          <w:bCs/>
        </w:rPr>
        <w:t>МУНИЦИПАЛЬНОГО ОБРАЗОВАНИЯ</w:t>
      </w:r>
    </w:p>
    <w:p w:rsidR="00474103" w:rsidRDefault="00474103" w:rsidP="00135844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474103" w:rsidRDefault="00474103" w:rsidP="001358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Волховского муниципального района</w:t>
      </w:r>
    </w:p>
    <w:p w:rsidR="00474103" w:rsidRDefault="00474103" w:rsidP="001358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Ленинградской области</w:t>
      </w:r>
    </w:p>
    <w:p w:rsidR="00474103" w:rsidRDefault="00474103" w:rsidP="0013584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деревня Усадище, д. 127                                                                                                                                       </w:t>
      </w:r>
    </w:p>
    <w:p w:rsidR="00474103" w:rsidRPr="002C53F8" w:rsidRDefault="00474103" w:rsidP="00135844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DE0852">
        <w:rPr>
          <w:rFonts w:ascii="Times New Roman" w:hAnsi="Times New Roman" w:cs="Times New Roman"/>
        </w:rPr>
        <w:t>П О С Т А Н О В Л Е Н И Е</w:t>
      </w:r>
    </w:p>
    <w:p w:rsidR="00474103" w:rsidRDefault="00474103" w:rsidP="00135844"/>
    <w:p w:rsidR="00474103" w:rsidRDefault="00474103" w:rsidP="00135844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19 марта  2014 года     № 36</w:t>
      </w:r>
    </w:p>
    <w:p w:rsidR="00474103" w:rsidRDefault="00474103" w:rsidP="00135844">
      <w:pPr>
        <w:jc w:val="center"/>
        <w:rPr>
          <w:b/>
          <w:bCs/>
          <w:sz w:val="28"/>
          <w:szCs w:val="28"/>
        </w:rPr>
      </w:pPr>
    </w:p>
    <w:p w:rsidR="00474103" w:rsidRDefault="00474103" w:rsidP="00795BC4"/>
    <w:p w:rsidR="00474103" w:rsidRDefault="00474103" w:rsidP="00795BC4">
      <w:pPr>
        <w:pStyle w:val="BodyTex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 в муниципальную  программу</w:t>
      </w:r>
      <w:r w:rsidRPr="00575F17">
        <w:rPr>
          <w:sz w:val="28"/>
          <w:szCs w:val="28"/>
        </w:rPr>
        <w:t xml:space="preserve"> </w:t>
      </w:r>
    </w:p>
    <w:p w:rsidR="00474103" w:rsidRDefault="00474103" w:rsidP="00795BC4">
      <w:pPr>
        <w:pStyle w:val="BodyText"/>
        <w:jc w:val="center"/>
        <w:outlineLvl w:val="0"/>
        <w:rPr>
          <w:sz w:val="28"/>
          <w:szCs w:val="28"/>
        </w:rPr>
      </w:pPr>
      <w:r w:rsidRPr="00575F17">
        <w:rPr>
          <w:sz w:val="28"/>
          <w:szCs w:val="28"/>
        </w:rPr>
        <w:t>"Развитие и поддержка  малого</w:t>
      </w:r>
      <w:r>
        <w:rPr>
          <w:sz w:val="28"/>
          <w:szCs w:val="28"/>
        </w:rPr>
        <w:t xml:space="preserve"> </w:t>
      </w:r>
      <w:r w:rsidRPr="00575F17">
        <w:rPr>
          <w:sz w:val="28"/>
          <w:szCs w:val="28"/>
        </w:rPr>
        <w:t xml:space="preserve">и среднего предпринимательства </w:t>
      </w:r>
    </w:p>
    <w:p w:rsidR="00474103" w:rsidRDefault="00474103" w:rsidP="00795BC4">
      <w:pPr>
        <w:pStyle w:val="BodyTex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 Усадищенское сельское поселение </w:t>
      </w:r>
    </w:p>
    <w:p w:rsidR="00474103" w:rsidRDefault="00474103" w:rsidP="00795BC4">
      <w:pPr>
        <w:pStyle w:val="BodyTex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Волховского муниципального района Ленинградской области </w:t>
      </w:r>
    </w:p>
    <w:p w:rsidR="00474103" w:rsidRPr="00575F17" w:rsidRDefault="00474103" w:rsidP="00795BC4">
      <w:pPr>
        <w:pStyle w:val="BodyText"/>
        <w:jc w:val="center"/>
        <w:outlineLvl w:val="0"/>
        <w:rPr>
          <w:sz w:val="28"/>
          <w:szCs w:val="28"/>
        </w:rPr>
      </w:pPr>
      <w:r w:rsidRPr="00575F17">
        <w:rPr>
          <w:sz w:val="28"/>
          <w:szCs w:val="28"/>
        </w:rPr>
        <w:t xml:space="preserve">на </w:t>
      </w:r>
      <w:r w:rsidRPr="0077347E">
        <w:rPr>
          <w:sz w:val="28"/>
          <w:szCs w:val="28"/>
        </w:rPr>
        <w:t>201</w:t>
      </w:r>
      <w:r>
        <w:rPr>
          <w:sz w:val="28"/>
          <w:szCs w:val="28"/>
        </w:rPr>
        <w:t>2</w:t>
      </w:r>
      <w:r w:rsidRPr="00575F17">
        <w:rPr>
          <w:sz w:val="28"/>
          <w:szCs w:val="28"/>
        </w:rPr>
        <w:t xml:space="preserve"> - 201</w:t>
      </w:r>
      <w:r>
        <w:rPr>
          <w:sz w:val="28"/>
          <w:szCs w:val="28"/>
        </w:rPr>
        <w:t>4</w:t>
      </w:r>
      <w:r w:rsidRPr="00575F17">
        <w:rPr>
          <w:sz w:val="28"/>
          <w:szCs w:val="28"/>
        </w:rPr>
        <w:t xml:space="preserve"> годы"</w:t>
      </w:r>
    </w:p>
    <w:p w:rsidR="00474103" w:rsidRPr="0089353E" w:rsidRDefault="00474103" w:rsidP="00795BC4">
      <w:pPr>
        <w:rPr>
          <w:sz w:val="20"/>
          <w:szCs w:val="20"/>
        </w:rPr>
      </w:pPr>
    </w:p>
    <w:p w:rsidR="00474103" w:rsidRDefault="00474103" w:rsidP="00795BC4">
      <w:pPr>
        <w:rPr>
          <w:sz w:val="22"/>
          <w:szCs w:val="22"/>
        </w:rPr>
      </w:pPr>
    </w:p>
    <w:p w:rsidR="00474103" w:rsidRDefault="00474103" w:rsidP="005B6337">
      <w:pPr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</w:t>
      </w:r>
      <w:r w:rsidRPr="00575F17">
        <w:rPr>
          <w:sz w:val="28"/>
          <w:szCs w:val="28"/>
        </w:rPr>
        <w:t xml:space="preserve">           В целях </w:t>
      </w:r>
      <w:r>
        <w:rPr>
          <w:sz w:val="28"/>
          <w:szCs w:val="28"/>
        </w:rPr>
        <w:t>приведения в соответствие постановления № 76 от 24.07.2012 г. «Об утверждении муниципальной программы «Развитие и поддержка малого и среднего предпринимательства в муниципальном образовании Усадищенское сельское поселение Волховского муниципального района Ленинградской области на 2012 – 2014 годы»  с  Федеральным законом</w:t>
      </w:r>
      <w:r w:rsidRPr="00D85DED">
        <w:rPr>
          <w:sz w:val="28"/>
          <w:szCs w:val="28"/>
        </w:rPr>
        <w:t xml:space="preserve"> от 24.07.2007г. № 209-ФЗ «О развитии малого и среднего предпринимате</w:t>
      </w:r>
      <w:r>
        <w:rPr>
          <w:sz w:val="28"/>
          <w:szCs w:val="28"/>
        </w:rPr>
        <w:t>льства в Российской Федерации»</w:t>
      </w:r>
      <w:r w:rsidRPr="00575F1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</w:p>
    <w:p w:rsidR="00474103" w:rsidRDefault="00474103" w:rsidP="005B6337">
      <w:pPr>
        <w:ind w:firstLine="540"/>
        <w:jc w:val="center"/>
        <w:rPr>
          <w:b/>
          <w:bCs/>
          <w:sz w:val="28"/>
          <w:szCs w:val="28"/>
        </w:rPr>
      </w:pPr>
    </w:p>
    <w:p w:rsidR="00474103" w:rsidRDefault="00474103" w:rsidP="005B6337">
      <w:pPr>
        <w:ind w:firstLine="540"/>
        <w:jc w:val="center"/>
        <w:rPr>
          <w:sz w:val="28"/>
          <w:szCs w:val="28"/>
        </w:rPr>
      </w:pPr>
      <w:r w:rsidRPr="005B6337">
        <w:rPr>
          <w:sz w:val="28"/>
          <w:szCs w:val="28"/>
        </w:rPr>
        <w:t>п о с т а н о в л я ю:</w:t>
      </w:r>
    </w:p>
    <w:p w:rsidR="00474103" w:rsidRPr="005B6337" w:rsidRDefault="00474103" w:rsidP="005B6337">
      <w:pPr>
        <w:ind w:firstLine="540"/>
        <w:jc w:val="center"/>
        <w:rPr>
          <w:sz w:val="28"/>
          <w:szCs w:val="28"/>
        </w:rPr>
      </w:pPr>
    </w:p>
    <w:p w:rsidR="00474103" w:rsidRDefault="00474103" w:rsidP="005B6337">
      <w:pPr>
        <w:jc w:val="both"/>
      </w:pPr>
      <w:r>
        <w:rPr>
          <w:sz w:val="28"/>
          <w:szCs w:val="28"/>
        </w:rPr>
        <w:t xml:space="preserve">     </w:t>
      </w:r>
      <w:r w:rsidRPr="00B33EB5">
        <w:rPr>
          <w:sz w:val="28"/>
          <w:szCs w:val="28"/>
        </w:rPr>
        <w:t xml:space="preserve">1. </w:t>
      </w:r>
      <w:r>
        <w:rPr>
          <w:sz w:val="28"/>
          <w:szCs w:val="28"/>
        </w:rPr>
        <w:t>Дополнить муниципальную программу  «Развитие и поддержка малого и среднего предпринимательства в муниципальном образовании Усадищенское сельское поселение Волховского муниципального района Ленинградской области на 2012 – 2014 годы» и читать в следующей редакции</w:t>
      </w:r>
      <w:r w:rsidRPr="00D85DED">
        <w:t xml:space="preserve">: </w:t>
      </w:r>
    </w:p>
    <w:p w:rsidR="00474103" w:rsidRDefault="00474103" w:rsidP="00B33EB5">
      <w:pPr>
        <w:jc w:val="center"/>
        <w:rPr>
          <w:b/>
          <w:bCs/>
          <w:sz w:val="28"/>
          <w:szCs w:val="28"/>
        </w:rPr>
      </w:pPr>
    </w:p>
    <w:p w:rsidR="00474103" w:rsidRDefault="00474103" w:rsidP="00B33E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  <w:r w:rsidRPr="00B33EB5">
        <w:rPr>
          <w:b/>
          <w:bCs/>
          <w:sz w:val="28"/>
          <w:szCs w:val="28"/>
        </w:rPr>
        <w:t>.Условия и порядок оказания поддержки субъектам</w:t>
      </w:r>
    </w:p>
    <w:p w:rsidR="00474103" w:rsidRDefault="00474103" w:rsidP="00B33EB5">
      <w:pPr>
        <w:jc w:val="center"/>
        <w:rPr>
          <w:b/>
          <w:bCs/>
          <w:sz w:val="28"/>
          <w:szCs w:val="28"/>
        </w:rPr>
      </w:pPr>
      <w:r w:rsidRPr="00B33EB5">
        <w:rPr>
          <w:b/>
          <w:bCs/>
          <w:sz w:val="28"/>
          <w:szCs w:val="28"/>
        </w:rPr>
        <w:t xml:space="preserve"> малого и среднего предпринимательства</w:t>
      </w:r>
    </w:p>
    <w:p w:rsidR="00474103" w:rsidRDefault="00474103" w:rsidP="00297A1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33EB5">
        <w:rPr>
          <w:sz w:val="28"/>
          <w:szCs w:val="28"/>
        </w:rPr>
        <w:t xml:space="preserve">.1.Оказание поддержки субъектам малого и среднего предпринимательства носит заявительный порядок обращения. Отбор претендентов на получение муниципальной поддержки осуществляется в пределах бюджетных ассигнований на текущий финансовый год. Муниципальную поддержку могут получить субъекты малого и среднего предпринимательства: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1) соответствующие условиям, установленным статьей 4 Федерального закона от 24 июля 2007 года № 209-ФЗ «О развитии малого и среднего предпринимательства в Российской Федерации»;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2) состоящие на налоговом учете в Межрайонной ИФНС </w:t>
      </w:r>
      <w:r>
        <w:rPr>
          <w:sz w:val="28"/>
          <w:szCs w:val="28"/>
        </w:rPr>
        <w:t>РФ № 5 по Ленинградской области;</w:t>
      </w:r>
      <w:r w:rsidRPr="00B33EB5">
        <w:rPr>
          <w:sz w:val="28"/>
          <w:szCs w:val="28"/>
        </w:rPr>
        <w:t xml:space="preserve">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3) не имеющие просроченной задолженности по налоговым платежам в бюджеты всех уровней бюджетной системы Российской Федерации и по средствам, привлеченным из районного бюджета на возвратной основе;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>4) не находящиеся в стадии ликвидации, реорганизации или проведения процедур банкротства, предусмотренных законода</w:t>
      </w:r>
      <w:r>
        <w:rPr>
          <w:sz w:val="28"/>
          <w:szCs w:val="28"/>
        </w:rPr>
        <w:t>тельством Российской Федерации;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Документы, представляемые субъектами малого и среднего предпринимательства для оказания муниципальной поддержки: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- заявление на получение соответствующего вида муниципальной поддержки;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- выписка из Единого государственного реестра юридических лиц или Единого государственного реестра индивидуальных предпринимателей (или надлежащим образом заверенная копия), выданная не ранее чем за три месяца до дня подачи заявления; 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>- справка налогового органа об исполнении налогоплательщиком обязанности по уплате налогов, сборов, страховых взносов, пеней и налоговых санкций</w:t>
      </w:r>
      <w:r>
        <w:rPr>
          <w:sz w:val="28"/>
          <w:szCs w:val="28"/>
        </w:rPr>
        <w:t>;</w:t>
      </w:r>
    </w:p>
    <w:p w:rsidR="00474103" w:rsidRDefault="00474103" w:rsidP="00297A1A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- копию паспорта (для индивидуальных предпринимателей) или копии учредительных документов (устав, учредительный договор) (для юридических лиц), заверенную руководителем организации (индивидуальным предпринимателем); </w:t>
      </w:r>
    </w:p>
    <w:p w:rsidR="00474103" w:rsidRDefault="00474103" w:rsidP="00297A1A">
      <w:pPr>
        <w:jc w:val="both"/>
        <w:rPr>
          <w:sz w:val="28"/>
          <w:szCs w:val="28"/>
        </w:rPr>
      </w:pPr>
    </w:p>
    <w:p w:rsidR="00474103" w:rsidRDefault="00474103" w:rsidP="00B465D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B33EB5">
        <w:rPr>
          <w:b/>
          <w:bCs/>
          <w:sz w:val="28"/>
          <w:szCs w:val="28"/>
        </w:rPr>
        <w:t>2.</w:t>
      </w:r>
      <w:r w:rsidRPr="00B33EB5">
        <w:rPr>
          <w:sz w:val="28"/>
          <w:szCs w:val="28"/>
        </w:rPr>
        <w:t xml:space="preserve"> </w:t>
      </w:r>
      <w:r w:rsidRPr="00B33EB5">
        <w:rPr>
          <w:b/>
          <w:bCs/>
          <w:sz w:val="28"/>
          <w:szCs w:val="28"/>
        </w:rPr>
        <w:t>Поддержка не может оказываться в отношении субъектов малого и среднего предпринимательства</w:t>
      </w:r>
      <w:r w:rsidRPr="00B33EB5">
        <w:rPr>
          <w:sz w:val="28"/>
          <w:szCs w:val="28"/>
        </w:rPr>
        <w:t xml:space="preserve">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1) 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2) являющихся участниками соглашений о разделе продукции; </w:t>
      </w:r>
    </w:p>
    <w:p w:rsidR="00474103" w:rsidRDefault="00474103" w:rsidP="000B7A06">
      <w:pPr>
        <w:jc w:val="both"/>
        <w:rPr>
          <w:sz w:val="28"/>
          <w:szCs w:val="28"/>
        </w:rPr>
      </w:pPr>
      <w:r>
        <w:rPr>
          <w:sz w:val="28"/>
          <w:szCs w:val="28"/>
        </w:rPr>
        <w:t>3) осуществляющ</w:t>
      </w:r>
      <w:r w:rsidRPr="00B33EB5">
        <w:rPr>
          <w:sz w:val="28"/>
          <w:szCs w:val="28"/>
        </w:rPr>
        <w:t xml:space="preserve">их предпринимательскую деятельность в сфере игорного бизнеса;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4) являющихся в порядке, установленном </w:t>
      </w:r>
      <w:hyperlink r:id="rId6" w:history="1">
        <w:r w:rsidRPr="00CA5CC8">
          <w:rPr>
            <w:sz w:val="28"/>
            <w:szCs w:val="28"/>
          </w:rPr>
          <w:t>законодательством</w:t>
        </w:r>
      </w:hyperlink>
      <w:r w:rsidRPr="00B33EB5">
        <w:rPr>
          <w:sz w:val="28"/>
          <w:szCs w:val="28"/>
        </w:rPr>
        <w:t xml:space="preserve">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</w:t>
      </w:r>
      <w:r>
        <w:rPr>
          <w:sz w:val="28"/>
          <w:szCs w:val="28"/>
        </w:rPr>
        <w:t xml:space="preserve">договорами Российской Федерации.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 </w:t>
      </w:r>
      <w:r w:rsidRPr="00B33EB5">
        <w:rPr>
          <w:b/>
          <w:bCs/>
          <w:sz w:val="28"/>
          <w:szCs w:val="28"/>
        </w:rPr>
        <w:t>В оказании поддержки должно быть отказано, если</w:t>
      </w:r>
      <w:r w:rsidRPr="00B33EB5">
        <w:rPr>
          <w:sz w:val="28"/>
          <w:szCs w:val="28"/>
        </w:rPr>
        <w:t xml:space="preserve">: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>- представлен неполный пакет докум</w:t>
      </w:r>
      <w:r>
        <w:rPr>
          <w:sz w:val="28"/>
          <w:szCs w:val="28"/>
        </w:rPr>
        <w:t xml:space="preserve">ентов, </w:t>
      </w:r>
      <w:r w:rsidRPr="00B33EB5">
        <w:rPr>
          <w:sz w:val="28"/>
          <w:szCs w:val="28"/>
        </w:rPr>
        <w:t xml:space="preserve">или представлены недостоверные сведения и документы;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- не выполнены условия оказания поддержки;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- ранее в отношении заявителя — субъекта малого и среднего предпринимательства было принято решение об оказании аналогичной поддержки и сроки ее оказания не истекли; </w:t>
      </w:r>
    </w:p>
    <w:p w:rsidR="00474103" w:rsidRDefault="00474103" w:rsidP="000B7A06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- со дня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 </w:t>
      </w:r>
    </w:p>
    <w:p w:rsidR="00474103" w:rsidRPr="00B465DC" w:rsidRDefault="00474103" w:rsidP="000B7A06">
      <w:pPr>
        <w:jc w:val="both"/>
        <w:rPr>
          <w:sz w:val="28"/>
          <w:szCs w:val="28"/>
        </w:rPr>
      </w:pPr>
    </w:p>
    <w:p w:rsidR="00474103" w:rsidRDefault="00474103" w:rsidP="00B465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Инфраструктура</w:t>
      </w:r>
      <w:r w:rsidRPr="00B33EB5">
        <w:rPr>
          <w:b/>
          <w:bCs/>
          <w:sz w:val="28"/>
          <w:szCs w:val="28"/>
        </w:rPr>
        <w:t xml:space="preserve"> поддержки субъектов малого и среднего предпринимательства</w:t>
      </w:r>
    </w:p>
    <w:p w:rsidR="00474103" w:rsidRDefault="00474103" w:rsidP="00B465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465DC">
        <w:rPr>
          <w:sz w:val="28"/>
          <w:szCs w:val="28"/>
        </w:rPr>
        <w:t>Организация инфраструктуры поддержки субъектов малого и среднего предпринимательства – коммерческая или некоммерческая организация</w:t>
      </w:r>
      <w:r>
        <w:rPr>
          <w:sz w:val="28"/>
          <w:szCs w:val="28"/>
        </w:rPr>
        <w:t xml:space="preserve">, </w:t>
      </w:r>
      <w:r w:rsidRPr="00B33EB5">
        <w:rPr>
          <w:sz w:val="28"/>
          <w:szCs w:val="28"/>
        </w:rPr>
        <w:t xml:space="preserve">которая осуществляет свою деятельность на территории сельского поселения, предоставляет, в соответствии со своим уставом, субъектам малого и среднего предпринимательства один или несколько видов услуг, направленных на поддержку предпринимательства (финансовая, имущественная, информационная, консультационная поддержка, подготовка, переподготовка и повышение квалификации, поддержка в сфере инноваций промышленного производства, ремесленничества, выставочно-ярмарочной деятельности и иные виды услуг) и имеет квалифицированный персонал. </w:t>
      </w:r>
    </w:p>
    <w:p w:rsidR="00474103" w:rsidRPr="00280A75" w:rsidRDefault="00474103" w:rsidP="00B465DC">
      <w:pPr>
        <w:jc w:val="both"/>
        <w:rPr>
          <w:color w:val="000000"/>
          <w:sz w:val="28"/>
          <w:szCs w:val="28"/>
        </w:rPr>
      </w:pPr>
      <w:r w:rsidRPr="00280A75">
        <w:rPr>
          <w:color w:val="000000"/>
          <w:sz w:val="28"/>
          <w:szCs w:val="28"/>
          <w:shd w:val="clear" w:color="auto" w:fill="FFFFFF"/>
        </w:rPr>
        <w:t>Инфраструктура поддержки субъектов малого и среднего предпринимательства включает в себя также центры и агентства по развитию предпринимательства, государственные и муниципальные фонды поддержки предпринимательства, фонды содействия кредитованию (гарантийные фонды, фонды поручительств), акционерные инвестиционные фонды и закрытые паевые инвестиционные фонды, привлекающие инвестиции для субъектов малого и среднего предпринимательства, технопарки, научные парки, инновационно- технологические центры, бизнес -инкубаторы, палаты и центры ремесел, центры поддержки субподряда, маркетинговые и учебно-деловые центры, агентства по поддержке экспорта товаров, лизинговые компании, консультационные центры и иные организации.</w:t>
      </w:r>
    </w:p>
    <w:p w:rsidR="00474103" w:rsidRDefault="00474103" w:rsidP="00B465DC">
      <w:pPr>
        <w:jc w:val="both"/>
        <w:rPr>
          <w:sz w:val="28"/>
          <w:szCs w:val="28"/>
        </w:rPr>
      </w:pPr>
      <w:r w:rsidRPr="00B33EB5">
        <w:rPr>
          <w:sz w:val="28"/>
          <w:szCs w:val="28"/>
        </w:rPr>
        <w:t xml:space="preserve">  </w:t>
      </w:r>
    </w:p>
    <w:p w:rsidR="00474103" w:rsidRPr="00A9715B" w:rsidRDefault="00474103" w:rsidP="00280A7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B33EB5">
        <w:rPr>
          <w:b/>
          <w:bCs/>
          <w:sz w:val="28"/>
          <w:szCs w:val="28"/>
        </w:rPr>
        <w:t>Срок рассмотрения обращений субъектов малого и среднего предпринимательства</w:t>
      </w:r>
    </w:p>
    <w:p w:rsidR="00474103" w:rsidRPr="00245E02" w:rsidRDefault="00474103" w:rsidP="00A9715B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5E02">
        <w:rPr>
          <w:rStyle w:val="apple-converted-space"/>
          <w:color w:val="052635"/>
          <w:sz w:val="28"/>
          <w:szCs w:val="28"/>
          <w:shd w:val="clear" w:color="auto" w:fill="FFFFFF"/>
        </w:rPr>
        <w:t> </w:t>
      </w:r>
      <w:r w:rsidRPr="00245E02">
        <w:rPr>
          <w:color w:val="052635"/>
          <w:sz w:val="28"/>
          <w:szCs w:val="28"/>
        </w:rPr>
        <w:t>Срок рассмотрения обращений субъектов малого и среднего предпринимательства - 30 дней с момента обращения.</w:t>
      </w:r>
      <w:r w:rsidRPr="00245E02">
        <w:rPr>
          <w:color w:val="000000"/>
          <w:sz w:val="28"/>
          <w:szCs w:val="28"/>
          <w:shd w:val="clear" w:color="auto" w:fill="FFFFFF"/>
        </w:rPr>
        <w:t xml:space="preserve"> Срок рассмотрения обращения исчисляется в календарных днях. В случае если окончание срока рассмотрения обращения приходится на нерабочий день, днем окончания срока считается предшествующий ему рабочий день.</w:t>
      </w:r>
    </w:p>
    <w:p w:rsidR="00474103" w:rsidRPr="00245E02" w:rsidRDefault="00474103" w:rsidP="00A9715B">
      <w:pPr>
        <w:jc w:val="both"/>
        <w:rPr>
          <w:color w:val="000000"/>
          <w:sz w:val="28"/>
          <w:szCs w:val="28"/>
          <w:shd w:val="clear" w:color="auto" w:fill="FFFFFF"/>
        </w:rPr>
      </w:pPr>
      <w:r w:rsidRPr="00245E02">
        <w:rPr>
          <w:color w:val="052635"/>
          <w:sz w:val="28"/>
          <w:szCs w:val="28"/>
        </w:rPr>
        <w:t xml:space="preserve"> Каждый субъект малого и среднего предпринимательства должен быть проинформирован о решении, принятом по такому обращению, в течение 5 дней со дня его принятия.</w:t>
      </w:r>
    </w:p>
    <w:p w:rsidR="00474103" w:rsidRPr="004E6507" w:rsidRDefault="00474103" w:rsidP="00280A75">
      <w:pPr>
        <w:pStyle w:val="ConsPlusTitle"/>
        <w:widowControl/>
        <w:jc w:val="both"/>
      </w:pPr>
      <w:r>
        <w:rPr>
          <w:b w:val="0"/>
          <w:bCs w:val="0"/>
        </w:rPr>
        <w:t xml:space="preserve">        </w:t>
      </w:r>
      <w:r>
        <w:rPr>
          <w:b w:val="0"/>
          <w:bCs w:val="0"/>
          <w:sz w:val="28"/>
          <w:szCs w:val="28"/>
        </w:rPr>
        <w:t>2</w:t>
      </w:r>
      <w:r>
        <w:t xml:space="preserve">. </w:t>
      </w:r>
      <w:r w:rsidRPr="00AC7B04">
        <w:rPr>
          <w:b w:val="0"/>
          <w:bCs w:val="0"/>
          <w:sz w:val="28"/>
          <w:szCs w:val="28"/>
        </w:rPr>
        <w:t xml:space="preserve">Опубликовать </w:t>
      </w:r>
      <w:r>
        <w:rPr>
          <w:b w:val="0"/>
          <w:bCs w:val="0"/>
          <w:sz w:val="28"/>
          <w:szCs w:val="28"/>
        </w:rPr>
        <w:t xml:space="preserve">настоящее постановление </w:t>
      </w:r>
      <w:r w:rsidRPr="00AC7B04">
        <w:rPr>
          <w:b w:val="0"/>
          <w:bCs w:val="0"/>
          <w:sz w:val="28"/>
          <w:szCs w:val="28"/>
        </w:rPr>
        <w:t>в газете «Волховские огни»</w:t>
      </w:r>
      <w:r>
        <w:rPr>
          <w:b w:val="0"/>
          <w:bCs w:val="0"/>
          <w:sz w:val="28"/>
          <w:szCs w:val="28"/>
        </w:rPr>
        <w:t xml:space="preserve"> и </w:t>
      </w:r>
      <w:r w:rsidRPr="00AC7B04">
        <w:rPr>
          <w:b w:val="0"/>
          <w:bCs w:val="0"/>
          <w:sz w:val="28"/>
          <w:szCs w:val="28"/>
        </w:rPr>
        <w:t xml:space="preserve"> разместить на официальном сайте администрации МО </w:t>
      </w:r>
      <w:r>
        <w:rPr>
          <w:b w:val="0"/>
          <w:bCs w:val="0"/>
          <w:sz w:val="28"/>
          <w:szCs w:val="28"/>
        </w:rPr>
        <w:t>Усадищенское</w:t>
      </w:r>
      <w:r w:rsidRPr="00AC7B04">
        <w:rPr>
          <w:b w:val="0"/>
          <w:bCs w:val="0"/>
          <w:sz w:val="28"/>
          <w:szCs w:val="28"/>
        </w:rPr>
        <w:t xml:space="preserve"> сельское поселение в сети Интернет</w:t>
      </w:r>
      <w:r>
        <w:rPr>
          <w:b w:val="0"/>
          <w:bCs w:val="0"/>
          <w:sz w:val="28"/>
          <w:szCs w:val="28"/>
        </w:rPr>
        <w:t>.</w:t>
      </w:r>
    </w:p>
    <w:p w:rsidR="00474103" w:rsidRDefault="00474103" w:rsidP="00280A75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3. Постановление вступает в силу со дня его официального опубликования. </w:t>
      </w:r>
    </w:p>
    <w:p w:rsidR="00474103" w:rsidRDefault="00474103" w:rsidP="00280A75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4. Контроль за исполнением постановления оставляю за собой.</w:t>
      </w: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Глава администрации:                                                              В.В.Кращенко</w:t>
      </w: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pStyle w:val="Heading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474103" w:rsidRDefault="00474103" w:rsidP="00D27178">
      <w:pPr>
        <w:outlineLvl w:val="2"/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Default="00474103" w:rsidP="000B7A06">
      <w:pPr>
        <w:jc w:val="both"/>
        <w:rPr>
          <w:sz w:val="28"/>
          <w:szCs w:val="28"/>
        </w:rPr>
      </w:pPr>
    </w:p>
    <w:p w:rsidR="00474103" w:rsidRPr="00711709" w:rsidRDefault="00474103" w:rsidP="000B7A06">
      <w:pPr>
        <w:jc w:val="both"/>
      </w:pPr>
      <w:r w:rsidRPr="00711709">
        <w:t>исп.Агафонова Е.А.</w:t>
      </w:r>
    </w:p>
    <w:sectPr w:rsidR="00474103" w:rsidRPr="00711709" w:rsidSect="00C33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5BC4"/>
    <w:rsid w:val="00074821"/>
    <w:rsid w:val="000B7A06"/>
    <w:rsid w:val="00135844"/>
    <w:rsid w:val="001575B0"/>
    <w:rsid w:val="00175009"/>
    <w:rsid w:val="001B3DF4"/>
    <w:rsid w:val="001D080A"/>
    <w:rsid w:val="002009FB"/>
    <w:rsid w:val="00245E02"/>
    <w:rsid w:val="002765A1"/>
    <w:rsid w:val="00280A75"/>
    <w:rsid w:val="002916B9"/>
    <w:rsid w:val="00297A1A"/>
    <w:rsid w:val="002C53F8"/>
    <w:rsid w:val="002E1699"/>
    <w:rsid w:val="00337768"/>
    <w:rsid w:val="00364A71"/>
    <w:rsid w:val="00385C33"/>
    <w:rsid w:val="00423F65"/>
    <w:rsid w:val="00474103"/>
    <w:rsid w:val="004E6507"/>
    <w:rsid w:val="00552C93"/>
    <w:rsid w:val="005625D4"/>
    <w:rsid w:val="00575F17"/>
    <w:rsid w:val="005A0CB4"/>
    <w:rsid w:val="005A7D94"/>
    <w:rsid w:val="005B6337"/>
    <w:rsid w:val="006A42BF"/>
    <w:rsid w:val="00711709"/>
    <w:rsid w:val="007117C3"/>
    <w:rsid w:val="00717A26"/>
    <w:rsid w:val="007664A4"/>
    <w:rsid w:val="0077347E"/>
    <w:rsid w:val="00795BC4"/>
    <w:rsid w:val="00865610"/>
    <w:rsid w:val="0086614B"/>
    <w:rsid w:val="0089353E"/>
    <w:rsid w:val="0089434E"/>
    <w:rsid w:val="008A6BE9"/>
    <w:rsid w:val="008D7660"/>
    <w:rsid w:val="00A9715B"/>
    <w:rsid w:val="00AC7B04"/>
    <w:rsid w:val="00B33EB5"/>
    <w:rsid w:val="00B465DC"/>
    <w:rsid w:val="00B56C23"/>
    <w:rsid w:val="00C3382B"/>
    <w:rsid w:val="00CA50BF"/>
    <w:rsid w:val="00CA5CC8"/>
    <w:rsid w:val="00D27178"/>
    <w:rsid w:val="00D85DED"/>
    <w:rsid w:val="00DE0852"/>
    <w:rsid w:val="00F81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BC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5BC4"/>
    <w:pPr>
      <w:keepNext/>
      <w:ind w:left="-4785"/>
      <w:jc w:val="both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795B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95BC4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rsid w:val="00795BC4"/>
    <w:rPr>
      <w:rFonts w:ascii="Cambria" w:hAnsi="Cambria" w:cs="Cambria"/>
      <w:b/>
      <w:bCs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795BC4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795BC4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95B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C4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A9715B"/>
  </w:style>
  <w:style w:type="paragraph" w:styleId="NormalWeb">
    <w:name w:val="Normal (Web)"/>
    <w:basedOn w:val="Normal"/>
    <w:uiPriority w:val="99"/>
    <w:semiHidden/>
    <w:rsid w:val="00A9715B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280A7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Heading">
    <w:name w:val="Heading"/>
    <w:uiPriority w:val="99"/>
    <w:rsid w:val="00280A7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TitleChar">
    <w:name w:val="Title Char"/>
    <w:link w:val="Title"/>
    <w:uiPriority w:val="99"/>
    <w:rsid w:val="00135844"/>
    <w:rPr>
      <w:rFonts w:ascii="Calibri" w:hAnsi="Calibri" w:cs="Calibri"/>
      <w:sz w:val="24"/>
      <w:szCs w:val="24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135844"/>
    <w:pPr>
      <w:jc w:val="center"/>
    </w:pPr>
    <w:rPr>
      <w:rFonts w:ascii="Calibri" w:eastAsia="Calibri" w:hAnsi="Calibri" w:cs="Calibri"/>
    </w:rPr>
  </w:style>
  <w:style w:type="character" w:customStyle="1" w:styleId="TitleChar1">
    <w:name w:val="Title Char1"/>
    <w:basedOn w:val="DefaultParagraphFont"/>
    <w:link w:val="Title"/>
    <w:uiPriority w:val="99"/>
    <w:rPr>
      <w:rFonts w:ascii="Cambria" w:hAnsi="Cambria" w:cs="Cambria"/>
      <w:b/>
      <w:bCs/>
      <w:kern w:val="28"/>
      <w:sz w:val="32"/>
      <w:szCs w:val="32"/>
    </w:rPr>
  </w:style>
  <w:style w:type="character" w:customStyle="1" w:styleId="SubtitleChar">
    <w:name w:val="Subtitle Char"/>
    <w:link w:val="Subtitle"/>
    <w:uiPriority w:val="99"/>
    <w:rsid w:val="00135844"/>
    <w:rPr>
      <w:sz w:val="24"/>
      <w:szCs w:val="24"/>
      <w:lang w:val="ru-RU" w:eastAsia="ru-RU"/>
    </w:rPr>
  </w:style>
  <w:style w:type="paragraph" w:styleId="Subtitle">
    <w:name w:val="Subtitle"/>
    <w:basedOn w:val="Normal"/>
    <w:link w:val="SubtitleChar1"/>
    <w:uiPriority w:val="99"/>
    <w:qFormat/>
    <w:rsid w:val="00135844"/>
    <w:pPr>
      <w:jc w:val="center"/>
    </w:pPr>
    <w:rPr>
      <w:rFonts w:eastAsia="Calibri"/>
      <w:sz w:val="28"/>
      <w:szCs w:val="28"/>
    </w:rPr>
  </w:style>
  <w:style w:type="character" w:customStyle="1" w:styleId="SubtitleChar1">
    <w:name w:val="Subtitle Char1"/>
    <w:basedOn w:val="DefaultParagraphFont"/>
    <w:link w:val="Subtitle"/>
    <w:uiPriority w:val="99"/>
    <w:rPr>
      <w:rFonts w:ascii="Cambria" w:hAnsi="Cambria" w:cs="Cambr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8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74084CDC9FB7245B75AE8A64DE1D6D4E3D35843BB8E279707B23DF6DFABC980EB5FFBDACA6968C3Z1h4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1141</TotalTime>
  <Pages>4</Pages>
  <Words>1072</Words>
  <Characters>6116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SPEEDxp</cp:lastModifiedBy>
  <cp:revision>7</cp:revision>
  <cp:lastPrinted>2014-03-19T06:17:00Z</cp:lastPrinted>
  <dcterms:created xsi:type="dcterms:W3CDTF">2014-01-27T06:41:00Z</dcterms:created>
  <dcterms:modified xsi:type="dcterms:W3CDTF">2014-03-19T07:18:00Z</dcterms:modified>
</cp:coreProperties>
</file>