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DAF" w:rsidRDefault="00B10DAF" w:rsidP="00F10226">
      <w:pPr>
        <w:rPr>
          <w:b/>
        </w:rPr>
      </w:pPr>
      <w:r>
        <w:rPr>
          <w:sz w:val="28"/>
          <w:szCs w:val="28"/>
        </w:rPr>
        <w:t xml:space="preserve">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588663175" r:id="rId5"/>
        </w:object>
      </w:r>
    </w:p>
    <w:p w:rsidR="00B10DAF" w:rsidRDefault="00B10DAF" w:rsidP="00F10226">
      <w:pPr>
        <w:jc w:val="center"/>
      </w:pPr>
    </w:p>
    <w:p w:rsidR="00B10DAF" w:rsidRPr="006A4AF6" w:rsidRDefault="00B10DAF" w:rsidP="00F10226">
      <w:pPr>
        <w:pStyle w:val="Title"/>
        <w:rPr>
          <w:rFonts w:ascii="Times New Roman" w:hAnsi="Times New Roman"/>
          <w:b/>
          <w:sz w:val="28"/>
        </w:rPr>
      </w:pPr>
      <w:r w:rsidRPr="006A4AF6">
        <w:rPr>
          <w:rFonts w:ascii="Times New Roman" w:hAnsi="Times New Roman"/>
          <w:b/>
          <w:sz w:val="28"/>
        </w:rPr>
        <w:t>АДМИНИСТРАЦИЯ</w:t>
      </w:r>
    </w:p>
    <w:p w:rsidR="00B10DAF" w:rsidRDefault="00B10DAF" w:rsidP="00F10226">
      <w:pPr>
        <w:pStyle w:val="Subtitle"/>
        <w:rPr>
          <w:b/>
        </w:rPr>
      </w:pPr>
      <w:r>
        <w:rPr>
          <w:b/>
        </w:rPr>
        <w:t>МУНИЦИПАЛЬНОГО ОБРАЗОВАНИЯ</w:t>
      </w:r>
    </w:p>
    <w:p w:rsidR="00B10DAF" w:rsidRDefault="00B10DAF" w:rsidP="00F10226">
      <w:pPr>
        <w:pStyle w:val="Subtitle"/>
        <w:rPr>
          <w:b/>
        </w:rPr>
      </w:pPr>
      <w:r>
        <w:rPr>
          <w:b/>
        </w:rPr>
        <w:t>УСАДИЩЕНСКОЕ СЕЛЬСКОЕ ПОСЕЛЕНИЕ</w:t>
      </w:r>
    </w:p>
    <w:p w:rsidR="00B10DAF" w:rsidRDefault="00B10DAF" w:rsidP="006A4AF6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10226">
        <w:rPr>
          <w:rFonts w:ascii="Times New Roman" w:hAnsi="Times New Roman"/>
          <w:b/>
          <w:sz w:val="28"/>
          <w:szCs w:val="28"/>
        </w:rPr>
        <w:t>Волховского муниципального района</w:t>
      </w:r>
    </w:p>
    <w:p w:rsidR="00B10DAF" w:rsidRDefault="00B10DAF" w:rsidP="006A4AF6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F10226"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B10DAF" w:rsidRPr="00F10226" w:rsidRDefault="00B10DAF" w:rsidP="006A4AF6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B10DAF" w:rsidRDefault="00B10DAF" w:rsidP="00F9195B">
      <w:pPr>
        <w:spacing w:after="120"/>
        <w:jc w:val="center"/>
        <w:rPr>
          <w:rFonts w:ascii="Times New Roman" w:hAnsi="Times New Roman"/>
        </w:rPr>
      </w:pPr>
      <w:r w:rsidRPr="00F10226">
        <w:rPr>
          <w:rFonts w:ascii="Times New Roman" w:hAnsi="Times New Roman"/>
        </w:rPr>
        <w:t>деревня Усадищ</w:t>
      </w:r>
      <w:r>
        <w:rPr>
          <w:rFonts w:ascii="Times New Roman" w:hAnsi="Times New Roman"/>
        </w:rPr>
        <w:t>е,  д. 127</w:t>
      </w:r>
    </w:p>
    <w:p w:rsidR="00B10DAF" w:rsidRPr="00F9195B" w:rsidRDefault="00B10DAF" w:rsidP="00F9195B">
      <w:pPr>
        <w:spacing w:after="120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</w:t>
      </w:r>
      <w:r w:rsidRPr="00F10226">
        <w:rPr>
          <w:rFonts w:ascii="Times New Roman" w:hAnsi="Times New Roman"/>
          <w:b/>
          <w:sz w:val="24"/>
          <w:szCs w:val="24"/>
          <w:lang w:eastAsia="ru-RU"/>
        </w:rPr>
        <w:t xml:space="preserve">ПОСТАНОВЛЕНИЕ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         </w:t>
      </w:r>
    </w:p>
    <w:p w:rsidR="00B10DAF" w:rsidRDefault="00B10DAF" w:rsidP="00F9195B">
      <w:pPr>
        <w:tabs>
          <w:tab w:val="center" w:pos="4677"/>
          <w:tab w:val="left" w:pos="6660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10DAF" w:rsidRPr="00F10226" w:rsidRDefault="00B10DAF" w:rsidP="00F9195B">
      <w:pPr>
        <w:tabs>
          <w:tab w:val="center" w:pos="4677"/>
          <w:tab w:val="left" w:pos="666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</w:t>
      </w:r>
      <w:r w:rsidRPr="00F10226">
        <w:rPr>
          <w:rFonts w:ascii="Times New Roman" w:hAnsi="Times New Roman"/>
          <w:sz w:val="28"/>
          <w:szCs w:val="28"/>
          <w:lang w:eastAsia="ru-RU"/>
        </w:rPr>
        <w:t xml:space="preserve">от </w:t>
      </w:r>
      <w:r>
        <w:rPr>
          <w:rFonts w:ascii="Times New Roman" w:hAnsi="Times New Roman"/>
          <w:sz w:val="28"/>
          <w:szCs w:val="28"/>
          <w:lang w:eastAsia="ru-RU"/>
        </w:rPr>
        <w:t>24</w:t>
      </w:r>
      <w:r w:rsidRPr="00F10226">
        <w:rPr>
          <w:rFonts w:ascii="Times New Roman" w:hAnsi="Times New Roman"/>
          <w:sz w:val="28"/>
          <w:szCs w:val="28"/>
          <w:lang w:eastAsia="ru-RU"/>
        </w:rPr>
        <w:t xml:space="preserve"> мая   2018 года</w:t>
      </w:r>
      <w:r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Pr="00704653">
        <w:rPr>
          <w:rFonts w:ascii="Times New Roman" w:hAnsi="Times New Roman"/>
          <w:sz w:val="28"/>
          <w:szCs w:val="28"/>
          <w:lang w:eastAsia="ru-RU"/>
        </w:rPr>
        <w:t>№ 82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 </w:t>
      </w:r>
    </w:p>
    <w:p w:rsidR="00B10DAF" w:rsidRPr="00222F46" w:rsidRDefault="00B10DAF" w:rsidP="00186DC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b/>
          <w:bCs/>
          <w:sz w:val="24"/>
          <w:szCs w:val="24"/>
          <w:lang w:eastAsia="ru-RU"/>
        </w:rPr>
        <w:t>Об утверждении Положения о порядке организации доступа и осуществлени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я</w:t>
      </w:r>
      <w:r w:rsidRPr="00222F4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контроля за обеспечением доступа к информации о деятельности администрации</w:t>
      </w:r>
    </w:p>
    <w:p w:rsidR="00B10DAF" w:rsidRPr="00222F46" w:rsidRDefault="00B10DAF" w:rsidP="00186DC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10DAF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            В соответствии с Федеральными законами от 06 октября 2003 года № 131-ФЗ «Об общих принципах организации местного самоуправления в Российской Федерации», от 09 февраля 2009 года № 8-ФЗ «Об обеспечении доступа к информации о деятельности государственных органов и органов местного самоуправлени</w:t>
      </w:r>
      <w:r>
        <w:rPr>
          <w:rFonts w:ascii="Times New Roman" w:hAnsi="Times New Roman"/>
          <w:sz w:val="24"/>
          <w:szCs w:val="24"/>
          <w:lang w:eastAsia="ru-RU"/>
        </w:rPr>
        <w:t>я»</w:t>
      </w:r>
      <w:r w:rsidRPr="00222F46">
        <w:rPr>
          <w:rFonts w:ascii="Times New Roman" w:hAnsi="Times New Roman"/>
          <w:sz w:val="24"/>
          <w:szCs w:val="24"/>
          <w:lang w:eastAsia="ru-RU"/>
        </w:rPr>
        <w:t xml:space="preserve">, в целях обеспечения реализации прав граждан и организаций на доступ к информации о деятельности органов местного самоуправления  </w:t>
      </w:r>
    </w:p>
    <w:p w:rsidR="00B10DAF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10DAF" w:rsidRDefault="00B10DAF" w:rsidP="00186DC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п о с т а н о в л я ю:</w:t>
      </w:r>
    </w:p>
    <w:p w:rsidR="00B10DAF" w:rsidRDefault="00B10DAF" w:rsidP="00186DCA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10DAF" w:rsidRDefault="00B10DAF" w:rsidP="006445C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1.Утвердить Положение о порядке организации доступа и осуществлени</w:t>
      </w:r>
      <w:r>
        <w:rPr>
          <w:rFonts w:ascii="Times New Roman" w:hAnsi="Times New Roman"/>
          <w:sz w:val="24"/>
          <w:szCs w:val="24"/>
          <w:lang w:eastAsia="ru-RU"/>
        </w:rPr>
        <w:t xml:space="preserve">я контроля </w:t>
      </w:r>
      <w:r w:rsidRPr="00222F46">
        <w:rPr>
          <w:rFonts w:ascii="Times New Roman" w:hAnsi="Times New Roman"/>
          <w:sz w:val="24"/>
          <w:szCs w:val="24"/>
          <w:lang w:eastAsia="ru-RU"/>
        </w:rPr>
        <w:t>за обеспечением доступа к информации о деятельности администрации</w:t>
      </w:r>
      <w:r>
        <w:rPr>
          <w:rFonts w:ascii="Times New Roman" w:hAnsi="Times New Roman"/>
          <w:sz w:val="24"/>
          <w:szCs w:val="24"/>
          <w:lang w:eastAsia="ru-RU"/>
        </w:rPr>
        <w:t>;</w:t>
      </w:r>
      <w:r w:rsidRPr="00222F46">
        <w:rPr>
          <w:rFonts w:ascii="Times New Roman" w:hAnsi="Times New Roman"/>
          <w:sz w:val="24"/>
          <w:szCs w:val="24"/>
          <w:lang w:eastAsia="ru-RU"/>
        </w:rPr>
        <w:t> </w:t>
      </w:r>
    </w:p>
    <w:p w:rsidR="00B10DAF" w:rsidRDefault="00B10DAF" w:rsidP="006445C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 Опубликовать настоящее постановление в СМИ;</w:t>
      </w:r>
    </w:p>
    <w:p w:rsidR="00B10DAF" w:rsidRPr="00222F46" w:rsidRDefault="00B10DAF" w:rsidP="006445C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3. Контроль за выполнением настоящего</w:t>
      </w:r>
      <w:r>
        <w:rPr>
          <w:rFonts w:ascii="Times New Roman" w:hAnsi="Times New Roman"/>
          <w:sz w:val="24"/>
          <w:szCs w:val="24"/>
          <w:lang w:eastAsia="ru-RU"/>
        </w:rPr>
        <w:t xml:space="preserve"> постановления оставляю за собой;</w:t>
      </w:r>
    </w:p>
    <w:p w:rsidR="00B10DAF" w:rsidRDefault="00B10DAF" w:rsidP="006445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 xml:space="preserve">4. Постановление вступает в силу </w:t>
      </w:r>
      <w:r>
        <w:rPr>
          <w:rFonts w:ascii="Times New Roman" w:hAnsi="Times New Roman"/>
          <w:sz w:val="24"/>
          <w:szCs w:val="24"/>
          <w:lang w:eastAsia="ru-RU"/>
        </w:rPr>
        <w:t>после</w:t>
      </w:r>
      <w:r w:rsidRPr="00222F46">
        <w:rPr>
          <w:rFonts w:ascii="Times New Roman" w:hAnsi="Times New Roman"/>
          <w:sz w:val="24"/>
          <w:szCs w:val="24"/>
          <w:lang w:eastAsia="ru-RU"/>
        </w:rPr>
        <w:t xml:space="preserve"> его официального обнародования.</w:t>
      </w:r>
    </w:p>
    <w:p w:rsidR="00B10DAF" w:rsidRPr="006445CF" w:rsidRDefault="00B10DAF" w:rsidP="006445CF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5. Постановление от 03 июня 2010 года № 23 «</w:t>
      </w:r>
      <w:r w:rsidRPr="006445CF">
        <w:rPr>
          <w:rFonts w:ascii="Times New Roman" w:hAnsi="Times New Roman"/>
          <w:sz w:val="24"/>
          <w:szCs w:val="24"/>
        </w:rPr>
        <w:t>Об организации доступа к информации о деятельности администрации муниципального образования Усадищенское сельское поселение Волховского муниципального района Ленинградской области»</w:t>
      </w:r>
      <w:r>
        <w:rPr>
          <w:rFonts w:ascii="Times New Roman" w:hAnsi="Times New Roman"/>
          <w:sz w:val="24"/>
          <w:szCs w:val="24"/>
        </w:rPr>
        <w:t xml:space="preserve"> считать недействительным</w:t>
      </w:r>
      <w:r w:rsidRPr="006445CF">
        <w:rPr>
          <w:rFonts w:ascii="Times New Roman" w:hAnsi="Times New Roman"/>
          <w:sz w:val="24"/>
          <w:szCs w:val="24"/>
        </w:rPr>
        <w:t>.</w:t>
      </w:r>
    </w:p>
    <w:p w:rsidR="00B10DAF" w:rsidRPr="00222F46" w:rsidRDefault="00B10DAF" w:rsidP="006445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10DAF" w:rsidRDefault="00B10DAF" w:rsidP="006445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10DAF" w:rsidRDefault="00B10DAF" w:rsidP="00222F4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10DAF" w:rsidRDefault="00B10DAF" w:rsidP="007023B5">
      <w:pPr>
        <w:tabs>
          <w:tab w:val="left" w:pos="6900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Глава администрации </w:t>
      </w:r>
      <w:r>
        <w:rPr>
          <w:rFonts w:ascii="Times New Roman" w:hAnsi="Times New Roman"/>
          <w:sz w:val="24"/>
          <w:szCs w:val="24"/>
          <w:lang w:eastAsia="ru-RU"/>
        </w:rPr>
        <w:tab/>
        <w:t>В. В. Кращенко</w:t>
      </w:r>
    </w:p>
    <w:p w:rsidR="00B10DAF" w:rsidRDefault="00B10DAF" w:rsidP="00222F4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10DAF" w:rsidRDefault="00B10DAF" w:rsidP="00222F4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10DAF" w:rsidRDefault="00B10DAF" w:rsidP="00222F4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10DAF" w:rsidRDefault="00B10DAF" w:rsidP="00222F4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10DAF" w:rsidRPr="00704653" w:rsidRDefault="00B10DAF" w:rsidP="00222F46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704653">
        <w:rPr>
          <w:rFonts w:ascii="Times New Roman" w:hAnsi="Times New Roman"/>
          <w:sz w:val="20"/>
          <w:szCs w:val="20"/>
          <w:lang w:eastAsia="ru-RU"/>
        </w:rPr>
        <w:t xml:space="preserve">Исп. Казакова Н. В. т. 34-318 </w:t>
      </w:r>
      <w:r w:rsidRPr="00704653">
        <w:rPr>
          <w:rFonts w:ascii="Times New Roman" w:hAnsi="Times New Roman"/>
          <w:sz w:val="20"/>
          <w:szCs w:val="20"/>
          <w:lang w:eastAsia="ru-RU"/>
        </w:rPr>
        <w:br/>
      </w:r>
    </w:p>
    <w:p w:rsidR="00B10DAF" w:rsidRDefault="00B10DAF" w:rsidP="00222F4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10DAF" w:rsidRPr="00222F46" w:rsidRDefault="00B10DAF" w:rsidP="00222F4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10DAF" w:rsidRPr="00222F46" w:rsidRDefault="00B10DAF" w:rsidP="00186DCA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 ПРИЛОЖЕНИЕ</w:t>
      </w:r>
    </w:p>
    <w:p w:rsidR="00B10DAF" w:rsidRPr="00222F46" w:rsidRDefault="00B10DAF" w:rsidP="00186DCA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 </w:t>
      </w:r>
    </w:p>
    <w:p w:rsidR="00B10DAF" w:rsidRPr="00222F46" w:rsidRDefault="00B10DAF" w:rsidP="00186DCA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УТВЕРЖДЕНО</w:t>
      </w:r>
    </w:p>
    <w:p w:rsidR="00B10DAF" w:rsidRPr="00222F46" w:rsidRDefault="00B10DAF" w:rsidP="00186DCA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постановлением администрации</w:t>
      </w:r>
    </w:p>
    <w:p w:rsidR="00B10DAF" w:rsidRPr="00704653" w:rsidRDefault="00B10DAF" w:rsidP="00186DCA">
      <w:pPr>
        <w:spacing w:after="0" w:line="240" w:lineRule="auto"/>
        <w:jc w:val="right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704653">
        <w:rPr>
          <w:rFonts w:ascii="Times New Roman" w:hAnsi="Times New Roman"/>
          <w:sz w:val="24"/>
          <w:szCs w:val="24"/>
          <w:u w:val="single"/>
          <w:lang w:eastAsia="ru-RU"/>
        </w:rPr>
        <w:t>от 24 мая 2018г. № 82</w:t>
      </w:r>
    </w:p>
    <w:p w:rsidR="00B10DAF" w:rsidRPr="00222F46" w:rsidRDefault="00B10DAF" w:rsidP="00186DCA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 </w:t>
      </w:r>
    </w:p>
    <w:p w:rsidR="00B10DAF" w:rsidRPr="00222F46" w:rsidRDefault="00B10DAF" w:rsidP="00222F4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 </w:t>
      </w:r>
    </w:p>
    <w:p w:rsidR="00B10DAF" w:rsidRPr="00222F46" w:rsidRDefault="00B10DAF" w:rsidP="00222F4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ПОЛОЖЕНИЕ </w:t>
      </w:r>
    </w:p>
    <w:p w:rsidR="00B10DAF" w:rsidRPr="00222F46" w:rsidRDefault="00B10DAF" w:rsidP="00222F4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b/>
          <w:bCs/>
          <w:sz w:val="24"/>
          <w:szCs w:val="24"/>
          <w:lang w:eastAsia="ru-RU"/>
        </w:rPr>
        <w:t>о порядке организации доступа и осуществления контроля</w:t>
      </w:r>
    </w:p>
    <w:p w:rsidR="00B10DAF" w:rsidRPr="00222F46" w:rsidRDefault="00B10DAF" w:rsidP="00222F4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 за обеспечением доступа к информации о деятельности </w:t>
      </w:r>
    </w:p>
    <w:p w:rsidR="00B10DAF" w:rsidRPr="00222F46" w:rsidRDefault="00B10DAF" w:rsidP="00005EE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администрации  </w:t>
      </w:r>
    </w:p>
    <w:p w:rsidR="00B10DAF" w:rsidRPr="00222F46" w:rsidRDefault="00B10DAF" w:rsidP="00222F4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 </w:t>
      </w:r>
    </w:p>
    <w:p w:rsidR="00B10DAF" w:rsidRPr="00222F46" w:rsidRDefault="00B10DAF" w:rsidP="00222F4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 </w:t>
      </w:r>
    </w:p>
    <w:p w:rsidR="00B10DAF" w:rsidRPr="00222F46" w:rsidRDefault="00B10DAF" w:rsidP="00222F4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1. Общие положения</w:t>
      </w:r>
    </w:p>
    <w:p w:rsidR="00B10DAF" w:rsidRPr="00222F46" w:rsidRDefault="00B10DAF" w:rsidP="00222F4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 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1.1. Настоящее Положение разработано в соответствии с Федеральными законами от 06 октября 2003 года № 131-ФЗ «Об общих принципах организации местного самоуправления в Российской Федерации»,  от 09 февраля 2009 года № 8-ФЗ «Об обеспечении доступа к информации о деятельности государственных органов и органов местного самоуправления», Уставом</w:t>
      </w:r>
      <w:r>
        <w:rPr>
          <w:rFonts w:ascii="Times New Roman" w:hAnsi="Times New Roman"/>
          <w:sz w:val="24"/>
          <w:szCs w:val="24"/>
          <w:lang w:eastAsia="ru-RU"/>
        </w:rPr>
        <w:t xml:space="preserve"> муниципального образования Усадищенское сельское поселение Волховского муниципального района Ленинградской области</w:t>
      </w:r>
      <w:r w:rsidRPr="00222F46">
        <w:rPr>
          <w:rFonts w:ascii="Times New Roman" w:hAnsi="Times New Roman"/>
          <w:sz w:val="24"/>
          <w:szCs w:val="24"/>
          <w:lang w:eastAsia="ru-RU"/>
        </w:rPr>
        <w:t xml:space="preserve">  и определяет порядок организации доступа и осуществления контроля за обеспечением доступа к информации о деятельности </w:t>
      </w:r>
      <w:r>
        <w:rPr>
          <w:rFonts w:ascii="Times New Roman" w:hAnsi="Times New Roman"/>
          <w:sz w:val="24"/>
          <w:szCs w:val="24"/>
          <w:lang w:eastAsia="ru-RU"/>
        </w:rPr>
        <w:t>админи</w:t>
      </w:r>
      <w:r w:rsidRPr="00222F46">
        <w:rPr>
          <w:rFonts w:ascii="Times New Roman" w:hAnsi="Times New Roman"/>
          <w:sz w:val="24"/>
          <w:szCs w:val="24"/>
          <w:lang w:eastAsia="ru-RU"/>
        </w:rPr>
        <w:t>страции и ее подведомственными учреждениями (далее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22F46">
        <w:rPr>
          <w:rFonts w:ascii="Times New Roman" w:hAnsi="Times New Roman"/>
          <w:sz w:val="24"/>
          <w:szCs w:val="24"/>
          <w:lang w:eastAsia="ru-RU"/>
        </w:rPr>
        <w:t>- Администрация).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1.2. Основными принципами обеспечения доступа к информации о деятельности Администрации являются: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1) открытость и доступность информации о деятельности Администрации, за исключением случаев, предусмотренных федеральным законом;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2) достоверность информации о деятельности Администрации и своевременность ее предоставления;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3) свобода поиска, получения, передачи и распространения информации о деятельности Администрации любым законным способом;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4) соблюдение прав граждан на неприкосновенность частной жизни, личную и семейную тайну, защиту их чести и деловой репутации, права организаций на защиту их деловой репутации при предоставлении информации о деятельности Администрации.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1.3. Доступ к информации о деятельности Администрации обеспечивается следующими способами: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1) обнародование (опубликование) Администрацией информации о своей деятельности в средствах массовой информации;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2) размещение Администрацией информации о своей деятельности в сети «Интернет»;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3) размещение  Администрацией информации о своей деятельности в помещениях, занимаемых  Администрацией, и в иных  отведенных для этих целей местах;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4) ознакомление пользователей информацией с информацией о деятельности Администрации в помещениях, занимаемых Администрацией, а также через библиотечные и архивные фонды;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5) присутствие граждан (физических лиц), в том числе представителей организаций (юридических лиц), общественных объединений, государственных органов и органов местного самоуправления, на заседаниях коллегиальных органов местного самоуправления;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6) предоставление пользователям информацией по их запросу информации о деятельности Администрации;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7) другими способами, предусмотренными законами и (или) иными нормативными правовыми актами, в также муниципальными правовыми актами.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1.4. Общедоступная информация о деятельности Администрации предоставляется Администрацией неограниченному кругу лиц посредством ее размещения в сети «Интернет» в форме открытых данных.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1.5. Информация о деятельности Администрации в устной форме предоставляется пользователям информацией во время приема. Указанная информация предоставляется также по телефонам справочных служб Администрации, либо  по телефонам должностных лиц, уполномоченных Администрацией на ее предоставление.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 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2. Обнародование (опубликование) информации о деятельности Администрации в средствах массовой информации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 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 xml:space="preserve">2.1. Обнародование (опубликование) информации о деятельности Администрации в средствах массовой информации осуществляется в соответствии   со    статьей   12   Федерального   закона  от 09 февраля 2009 года 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№ 8-ФЗ «Об обеспечении доступа к информации о деятельности государственных органов и органов местного самоуправления».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2.2. Официальное обнародование (опубликование) муниципальных правовых актов Администрации осуществляется в соответствии с Федеральным законом от 06 октября 2003 года № 131-ФЗ «Об общих принципах организации местного самоуправления в Российской Федерации», Уставом 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 xml:space="preserve">3. Размещение информации о деятельности Администрации 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в сети «Интернет»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 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3.1. Информация о деятельности Администрации размещается в сети «Интернет».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3.2. Определить официальным источником информации о деятельности Администрации в сети «Интернет» официальный сайт администрации, расположенный по адресу  (далее – Сайт).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3.3.Определить адрес электронной почты,  по которому пользователи информацией могут направить запрос и получить запрашиваемую информацию, а также направить предложения по проектам нормативно-правовых актов.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3.4. Утвердить Перечень информации о деятельности Администрации, (далее – Перечень), размещаемой в сети Интернет (прилагается).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3.5. Уполномочить общий отдел администрации на размещение информации и обеспечение доступа к информации в сети Интернет.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 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 xml:space="preserve">4. Размещение информации в помещениях, занимаемых 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 Администрацией, и иных отведенных  для этих целей местах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 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4.1. Для ознакомления пользователей информацией с текущей информацией о деятельности Администрации в здании Администрации, в которое имеется свободный доступ пользователей информацией, и иных отведенных для этих целей местах размещаются информационные стенды и (или) другие технические средства аналогичного назначения.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4.2. Информация, указанная в  пункте 4.1 должна содержать: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- порядок работы Администрации, включая порядок приема граждан (физических лиц), в том числе представителей организаций (юридических лиц), общественных объединений, государственных органов и органов местного самоуправления;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- условия и порядок получения информации от Администрации.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4.2. Администрация вправе размещать в помещениях, занимаемых ею, и иных отведенных для этих целей местах иные сведения, необходимые для оперативного информирования пользователей информацией.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 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5. Ознакомление  с информацией о деятельности Администрации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 xml:space="preserve"> в помещениях, занимаемых Администрацией, а также через библиотечные и архивные фонды 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 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 xml:space="preserve">5.1. По решению Администрации в установленном ею порядке пользователю информацией может быть предоставлена возможность ознакомиться с информацией о деятельности Администрации в помещениях, занимаемых ею. 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5.2. Ознакомление пользователей информацией с информацией о деятельности Администрации, находящейся в библиотечных и архивных фондах, осуществляется в порядке, установленном действующим законодательством.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 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 xml:space="preserve">6. Присутствие граждан (физических лиц), в том числе представителей организации (юридических лиц), общественных объединений, 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государственных органов и органов местного самоуправления, на заседаниях коллегиальных  органов местного самоуправления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 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6.1. Коллегиальные органы местного самоуправления обеспечивают  возможность присутствия граждан (физических лиц), в том числе представителей организаций (юридических лиц), общественных объединений, государственных органов  и органов местного самоуправления на заседаниях своих коллегиальных органов. Присутствие указанных лиц на этих заседаниях осуществляется в соответствии с регламентами государственных органов или иными нормативными правовыми актами, регламентами органов местного самоуправления или иными муниципальными правовыми актами.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 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 xml:space="preserve">7. Предоставление пользователям информацией по их запросу 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 xml:space="preserve">информации о деятельности Администрации 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 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7.1. Пользователь информацией имеет право обращаться в Администрацию с запросом о предоставлении информации о деятельности Администрации как в письменной форме, так и по сети Интернет по адресу электронной почты, указанному  в пункте 3.3. раздела 3 настоящего положения.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 xml:space="preserve">7.2. Регистрация запросов пользователей информацией и контроль за своевременностью ответов, на указанные запросы, осуществляется общим отделом Администрации. 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 xml:space="preserve">7.3. Рассмотрение запросов осуществляется в порядке и в сроки, установленные   статьей   18    Федерального  закона  от  09  февраля  2009  года 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№ 8-ФЗ «Об обеспечении доступа к информации о деятельности государственных органов и органов местного самоуправления».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7.4. Администрация вправе не предоставлять информацию о своей деятельности по запросу, если эта информация опубликована в средстве массовой информации или размещена в сети "Интернет".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 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8. Порядок осуществления контроля за обеспечением доступа к информации о деятельности Администрации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 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8.1. Контроль за обеспечением доступа к информации о деятельности Админи</w:t>
      </w:r>
      <w:r>
        <w:rPr>
          <w:rFonts w:ascii="Times New Roman" w:hAnsi="Times New Roman"/>
          <w:sz w:val="24"/>
          <w:szCs w:val="24"/>
          <w:lang w:eastAsia="ru-RU"/>
        </w:rPr>
        <w:t>страции осуществляется главой с</w:t>
      </w:r>
      <w:r w:rsidRPr="00222F46">
        <w:rPr>
          <w:rFonts w:ascii="Times New Roman" w:hAnsi="Times New Roman"/>
          <w:sz w:val="24"/>
          <w:szCs w:val="24"/>
          <w:lang w:eastAsia="ru-RU"/>
        </w:rPr>
        <w:t>ельского поселения.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8.2. Глава сельского поселения в установленном порядке рассматривает обращения пользователей информацией по вопросам, связанным с нарушением их права на доступ к информации о деятельности администрации, предусмотренного Федеральным законом от 09 февраля 2009 года № 8-ФЗ «Об обеспечении доступа к информации о деятельности государственных органов и органов местного самоуправления» и назначает исполнителя для принятия мер по указанным обращениям в пределах компетенции Администрации.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8.3. Контроль за обнародованием (опубликованием) информации в средствах массовой информации осуществляет общий отдел Администрации.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8.4. Контроль за размещением информации в сети Интернет и сроков ее обновления на  официальном сайте Администрации осуществляет общий отдел Администрации.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8.5. Контроль за размещением информации в специально отведенных для этих целей местах осуществляет общий отдел Администрации.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 xml:space="preserve">8.6. Контроль за присутствием граждан (физических лиц), представителей организаций (юридических лиц), общественных объединений, государственных органов и органов местного самоуправления на заседаниях коллегиальных органов Администрации осуществляет общий отдел Администрации. 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8.7. Руководители подведомственных учреждений Администрации представляют руководителю администрации ежеквартальные и годовые отчеты: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1) о количестве поступивших в отчетном периоде от пользователей информацией запросов о предоставлении информации о деятельности Администрации в соответствии с Федеральным законом от 09 февраля 2009 года № 8-ФЗ «Об обеспечении доступа к информации о деятельности государственных органов и органов местного самоуправления»;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2) о мероприятиях, проведенных в отчетном периоде в целях реализации Федерального закона от 09 февраля 2009 года № 8-ФЗ «Об обеспечении доступа к информации о деятельности государственных органов и органов местного самоуправления»;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 xml:space="preserve">8.8. Должностные лица Администрации, виновные в нарушении прав граждан и организаций на доступ к информации о деятельности Администрации, несут дисциплинарную, административную, гражданскую и уголовную ответственность в соответствии с действующим законодательством 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Российской Федерации.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8.9. Решения и действия (бездействие) должностных лиц Администрации, нарушающие право граждан и организаций на доступ к информации о деятельности Администрации, могут быть обжалованы в установленном законом порядке.</w:t>
      </w:r>
    </w:p>
    <w:p w:rsidR="00B10DAF" w:rsidRPr="00222F46" w:rsidRDefault="00B10DAF" w:rsidP="00186D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8.10. В случае причинения пользователю информацией убытков в результате неправомерного отказа в доступе к информации о деятельности Администрации, несвоевременного ее предоставления либо предоставления заведомо недостоверной или не соответствующей содержанию запроса информации они подлежат возмещению в соответствии с гражданским законодательством Российской Федерации.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571"/>
      </w:tblGrid>
      <w:tr w:rsidR="00B10DAF" w:rsidRPr="0005582A" w:rsidTr="00222F46">
        <w:tc>
          <w:tcPr>
            <w:tcW w:w="974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10DAF" w:rsidRPr="00222F46" w:rsidRDefault="00B10DAF" w:rsidP="006A4AF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ПРИЛОЖЕНИЕ</w:t>
            </w:r>
          </w:p>
          <w:p w:rsidR="00B10DAF" w:rsidRPr="00222F46" w:rsidRDefault="00B10DAF" w:rsidP="006A4AF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к Положению о порядке организации</w:t>
            </w:r>
          </w:p>
          <w:p w:rsidR="00B10DAF" w:rsidRPr="00222F46" w:rsidRDefault="00B10DAF" w:rsidP="006A4AF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доступа и осуществления контроля за</w:t>
            </w:r>
          </w:p>
          <w:p w:rsidR="00B10DAF" w:rsidRPr="00222F46" w:rsidRDefault="00B10DAF" w:rsidP="006A4AF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обеспечением доступа к информации</w:t>
            </w:r>
          </w:p>
          <w:p w:rsidR="00B10DAF" w:rsidRPr="00222F46" w:rsidRDefault="00B10DAF" w:rsidP="006A4AF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о деятельности администрации </w:t>
            </w:r>
          </w:p>
        </w:tc>
      </w:tr>
    </w:tbl>
    <w:p w:rsidR="00B10DAF" w:rsidRPr="00222F46" w:rsidRDefault="00B10DAF" w:rsidP="00222F4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 </w:t>
      </w:r>
    </w:p>
    <w:p w:rsidR="00B10DAF" w:rsidRPr="00222F46" w:rsidRDefault="00B10DAF" w:rsidP="006A4AF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ПЕРЕЧЕНЬ</w:t>
      </w:r>
    </w:p>
    <w:p w:rsidR="00B10DAF" w:rsidRDefault="00B10DAF" w:rsidP="006A4AF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информации о деятельности администрации, размещаемой  на официальном сайте администрации</w:t>
      </w:r>
    </w:p>
    <w:p w:rsidR="00B10DAF" w:rsidRPr="00222F46" w:rsidRDefault="00B10DAF" w:rsidP="00222F4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 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59"/>
        <w:gridCol w:w="3765"/>
        <w:gridCol w:w="2381"/>
        <w:gridCol w:w="2766"/>
      </w:tblGrid>
      <w:tr w:rsidR="00B10DAF" w:rsidRPr="0005582A" w:rsidTr="00222F46">
        <w:tc>
          <w:tcPr>
            <w:tcW w:w="344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информации</w:t>
            </w:r>
          </w:p>
        </w:tc>
        <w:tc>
          <w:tcPr>
            <w:tcW w:w="124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Органы администрации, ответственные за предоставление информации</w:t>
            </w:r>
          </w:p>
        </w:tc>
        <w:tc>
          <w:tcPr>
            <w:tcW w:w="1445" w:type="pct"/>
            <w:tcBorders>
              <w:top w:val="single" w:sz="8" w:space="0" w:color="auto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Периодичность размещения, сроки обновления</w:t>
            </w:r>
          </w:p>
        </w:tc>
      </w:tr>
      <w:tr w:rsidR="00B10DAF" w:rsidRPr="0005582A" w:rsidTr="00222F46">
        <w:tc>
          <w:tcPr>
            <w:tcW w:w="344" w:type="pct"/>
            <w:tcBorders>
              <w:top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B10DAF" w:rsidRPr="0005582A" w:rsidTr="00222F46">
        <w:trPr>
          <w:trHeight w:val="1517"/>
        </w:trPr>
        <w:tc>
          <w:tcPr>
            <w:tcW w:w="344" w:type="pct"/>
            <w:tcBorders>
              <w:top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об официальных символах, общая информация о поселении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DB1D23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DB1D23">
              <w:rPr>
                <w:rFonts w:ascii="Times New Roman" w:hAnsi="Times New Roman"/>
                <w:sz w:val="24"/>
                <w:szCs w:val="24"/>
              </w:rPr>
              <w:t>ектор по работе с населением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Поддерживается в актуальном состоянии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B10DAF" w:rsidRPr="0005582A" w:rsidTr="00222F46">
        <w:trPr>
          <w:trHeight w:val="1467"/>
        </w:trPr>
        <w:tc>
          <w:tcPr>
            <w:tcW w:w="344" w:type="pct"/>
            <w:tcBorders>
              <w:top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005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Общая информация об администрации, в том числе: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DB1D23" w:rsidRDefault="00B10DAF" w:rsidP="00DB1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B10DAF" w:rsidRPr="0005582A" w:rsidTr="00222F46">
        <w:trPr>
          <w:trHeight w:val="645"/>
        </w:trPr>
        <w:tc>
          <w:tcPr>
            <w:tcW w:w="344" w:type="pct"/>
            <w:tcBorders>
              <w:top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а) наименование и структура администрации, почтовый адрес, адрес электронной почты, номера телефонов справочных служб;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DB1D23" w:rsidRDefault="00B10DAF" w:rsidP="00DB1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DB1D23">
              <w:rPr>
                <w:rFonts w:ascii="Times New Roman" w:hAnsi="Times New Roman"/>
                <w:sz w:val="24"/>
                <w:szCs w:val="24"/>
              </w:rPr>
              <w:t>ектор по работе с населением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размещается   в  течение 5 рабочих дней после издания соответствующих правовых актов, либо внесения изменений в них, информация о реквизитах (почтовом адресе, адресе электронной почты, номере телефона) поддерживается в актуальном состоянии;</w:t>
            </w:r>
          </w:p>
        </w:tc>
      </w:tr>
    </w:tbl>
    <w:p w:rsidR="00B10DAF" w:rsidRPr="00222F46" w:rsidRDefault="00B10DAF" w:rsidP="00222F4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 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59"/>
        <w:gridCol w:w="3589"/>
        <w:gridCol w:w="2557"/>
        <w:gridCol w:w="2766"/>
      </w:tblGrid>
      <w:tr w:rsidR="00B10DAF" w:rsidRPr="0005582A" w:rsidTr="0018682C">
        <w:trPr>
          <w:trHeight w:val="3583"/>
        </w:trPr>
        <w:tc>
          <w:tcPr>
            <w:tcW w:w="344" w:type="pct"/>
            <w:vMerge w:val="restart"/>
            <w:tcBorders>
              <w:top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005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б) сведения о полномочиях администрации </w:t>
            </w:r>
          </w:p>
        </w:tc>
        <w:tc>
          <w:tcPr>
            <w:tcW w:w="13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DB1D23" w:rsidRDefault="00B10DAF" w:rsidP="00DB1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DB1D23">
              <w:rPr>
                <w:rFonts w:ascii="Times New Roman" w:hAnsi="Times New Roman"/>
                <w:sz w:val="24"/>
                <w:szCs w:val="24"/>
              </w:rPr>
              <w:t>ектор по работе с населением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5" w:type="pct"/>
            <w:tcBorders>
              <w:top w:val="single" w:sz="8" w:space="0" w:color="auto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размещаются    в  течение 5 рабочих дней после издания соответствующего правового акта или внесения изменений в него, информация поддерживается в актуальном состоянии;</w:t>
            </w:r>
          </w:p>
        </w:tc>
      </w:tr>
      <w:tr w:rsidR="00B10DAF" w:rsidRPr="0005582A" w:rsidTr="0018682C">
        <w:trPr>
          <w:trHeight w:val="1488"/>
        </w:trPr>
        <w:tc>
          <w:tcPr>
            <w:tcW w:w="0" w:type="auto"/>
            <w:vMerge/>
            <w:tcBorders>
              <w:top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в) сведения о задачах и функциях структурных подразделений администрации поселения</w:t>
            </w:r>
          </w:p>
        </w:tc>
        <w:tc>
          <w:tcPr>
            <w:tcW w:w="1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DB1D23" w:rsidRDefault="00B10DAF" w:rsidP="001C3C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B1D23">
              <w:rPr>
                <w:rFonts w:ascii="Times New Roman" w:hAnsi="Times New Roman"/>
                <w:sz w:val="24"/>
                <w:szCs w:val="24"/>
              </w:rPr>
              <w:t>ектор по работе с населением</w:t>
            </w:r>
          </w:p>
          <w:p w:rsidR="00B10DAF" w:rsidRPr="001C3C51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поддерживается в актуальном состоянии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B10DAF" w:rsidRPr="0005582A" w:rsidTr="0018682C">
        <w:trPr>
          <w:trHeight w:val="1747"/>
        </w:trPr>
        <w:tc>
          <w:tcPr>
            <w:tcW w:w="0" w:type="auto"/>
            <w:vMerge/>
            <w:tcBorders>
              <w:top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г) перечень законов и иных нормативных правовых актов, определяющих полномочия, задачи и функции органа местного самоуправления и его структурных подразделений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DB1D23" w:rsidRDefault="00B10DAF" w:rsidP="001C3C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DB1D23">
              <w:rPr>
                <w:rFonts w:ascii="Times New Roman" w:hAnsi="Times New Roman"/>
                <w:sz w:val="24"/>
                <w:szCs w:val="24"/>
              </w:rPr>
              <w:t>ектор по работе с населением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поддерживается в актуальном состоянии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B10DAF" w:rsidRPr="0005582A" w:rsidTr="0018682C">
        <w:trPr>
          <w:trHeight w:val="3870"/>
        </w:trPr>
        <w:tc>
          <w:tcPr>
            <w:tcW w:w="344" w:type="pct"/>
            <w:vMerge w:val="restart"/>
            <w:tcBorders>
              <w:top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д) перечень подведомственных муниципальных предприятий и учреждений, сведения об их задачах и функциях, почтовые адреса, номера телефонов для получения справочной информации,  адреса  электронной почты (при наличии), </w:t>
            </w:r>
          </w:p>
        </w:tc>
        <w:tc>
          <w:tcPr>
            <w:tcW w:w="1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DB1D23" w:rsidRDefault="00B10DAF" w:rsidP="001C3C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DB1D23">
              <w:rPr>
                <w:rFonts w:ascii="Times New Roman" w:hAnsi="Times New Roman"/>
                <w:sz w:val="24"/>
                <w:szCs w:val="24"/>
              </w:rPr>
              <w:t>ектор по работе с населением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Размещается в течение 5 рабочих дней после регистрации муниципального предприятия, учреждения в органе, уполномоченном на осуществление регистрации юридических лиц, информация поддерживается в актуальном состоянии;</w:t>
            </w:r>
          </w:p>
        </w:tc>
      </w:tr>
      <w:tr w:rsidR="00B10DAF" w:rsidRPr="0005582A" w:rsidTr="0018682C">
        <w:trPr>
          <w:trHeight w:val="3322"/>
        </w:trPr>
        <w:tc>
          <w:tcPr>
            <w:tcW w:w="0" w:type="auto"/>
            <w:vMerge/>
            <w:tcBorders>
              <w:top w:val="nil"/>
              <w:bottom w:val="nil"/>
              <w:right w:val="single" w:sz="8" w:space="0" w:color="auto"/>
            </w:tcBorders>
            <w:vAlign w:val="center"/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е) сведения о руководителе администрации поселения,  его  структурных подразделений, руководителях  подведомственных организаций  администрации (фамилия, имя, отчество, а также при согласии указанных лиц иные сведения о них)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DB1D23" w:rsidRDefault="00B10DAF" w:rsidP="001C3C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B1D23">
              <w:rPr>
                <w:rFonts w:ascii="Times New Roman" w:hAnsi="Times New Roman"/>
                <w:sz w:val="24"/>
                <w:szCs w:val="24"/>
              </w:rPr>
              <w:t>ектор по работе с населением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поддерживается в актуальном состоянии, размещаются    в  течение 5 рабочих дней после издания соответствующего правового акта или внесения изменений в него</w:t>
            </w:r>
          </w:p>
        </w:tc>
      </w:tr>
      <w:tr w:rsidR="00B10DAF" w:rsidRPr="0005582A" w:rsidTr="0018682C">
        <w:trPr>
          <w:trHeight w:val="3322"/>
        </w:trPr>
        <w:tc>
          <w:tcPr>
            <w:tcW w:w="344" w:type="pct"/>
            <w:tcBorders>
              <w:top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ж) перечни информационных систем, банков данных, реестров,  регистров, находящихся в ведении администрации поселения, подведомственных организаций</w:t>
            </w:r>
          </w:p>
        </w:tc>
        <w:tc>
          <w:tcPr>
            <w:tcW w:w="1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DB1D23" w:rsidRDefault="00B10DAF" w:rsidP="001C3C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начальники с</w:t>
            </w:r>
            <w:r w:rsidRPr="00DB1D23">
              <w:rPr>
                <w:rFonts w:ascii="Times New Roman" w:hAnsi="Times New Roman"/>
                <w:sz w:val="24"/>
                <w:szCs w:val="24"/>
              </w:rPr>
              <w:t>ектор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DB1D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поддерживается в актуальном состоянии, размещаются    в  течение 5 рабочих дней после издания соответствующего правового акта или внесения изменений в него</w:t>
            </w:r>
          </w:p>
        </w:tc>
      </w:tr>
      <w:tr w:rsidR="00B10DAF" w:rsidRPr="0005582A" w:rsidTr="0018682C">
        <w:trPr>
          <w:trHeight w:val="2052"/>
        </w:trPr>
        <w:tc>
          <w:tcPr>
            <w:tcW w:w="344" w:type="pct"/>
            <w:vMerge w:val="restart"/>
            <w:tcBorders>
              <w:top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005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о нормотворче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ской деятельности администрации</w:t>
            </w: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, в том числе:</w:t>
            </w:r>
          </w:p>
        </w:tc>
        <w:tc>
          <w:tcPr>
            <w:tcW w:w="1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B10DAF" w:rsidRPr="0005582A" w:rsidTr="0018682C">
        <w:trPr>
          <w:trHeight w:val="3555"/>
        </w:trPr>
        <w:tc>
          <w:tcPr>
            <w:tcW w:w="0" w:type="auto"/>
            <w:vMerge/>
            <w:tcBorders>
              <w:top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а) тексты проектов норматив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но-правовых актов администрации</w:t>
            </w: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B10DAF" w:rsidRPr="00222F46" w:rsidRDefault="00B10DAF" w:rsidP="00005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тексты проектов муниципальных правовых актов, внесенных в Совет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депутатов</w:t>
            </w: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составители проектов соответствующих муниципальных правовых актов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размещаются не позднее 14 календарных дней до даты принятия нормативно-правового акта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B10DAF" w:rsidRPr="0005582A" w:rsidTr="0018682C">
        <w:trPr>
          <w:trHeight w:val="7220"/>
        </w:trPr>
        <w:tc>
          <w:tcPr>
            <w:tcW w:w="344" w:type="pct"/>
            <w:vMerge w:val="restart"/>
            <w:tcBorders>
              <w:top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005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б) нормативно-правовые акты, изданные администраций, за исключением муниципальных правовых актов, не подлежащих передаче во внешние информационные базы, по кадровым вопросам и конфиденциальных правовых актов, включая сведения о внесении в них изменений, признании их утратившими силу, признании их судом недействующими, а также сведения о государственной регистрации нормативных правовых актов в случаях, установленных законодательством Российской  Федерации; </w:t>
            </w:r>
          </w:p>
        </w:tc>
        <w:tc>
          <w:tcPr>
            <w:tcW w:w="1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составители проектов соответствующих муниципальных правовых актов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размещаются в   течение   3 рабочих дней после издания правовых актов, внесения изменений в правовые акты, признания их утратившими силу, получения сведений о государственной регистрации нормативных правовых актов; 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B10DAF" w:rsidRPr="0005582A" w:rsidTr="0018682C">
        <w:trPr>
          <w:trHeight w:val="3524"/>
        </w:trPr>
        <w:tc>
          <w:tcPr>
            <w:tcW w:w="0" w:type="auto"/>
            <w:vMerge/>
            <w:tcBorders>
              <w:top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в) информация о закупках  товаров,  работ, услуг для  обеспечения муниципальных нужд в соответствии с законодательством Российской Федерации о контрактной системе в сфере закупок  товаров,  работ,  услуг для обеспечения муниципальных нужд</w:t>
            </w:r>
          </w:p>
        </w:tc>
        <w:tc>
          <w:tcPr>
            <w:tcW w:w="1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главный специалист по управлению муниципальным имуществом и земельным отношениям – контрактный управляющий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размещается в соответствии с законодательством о контрактной системе в сфере закупок  товаров,  работ,  услуг для обеспечения муниципальных нужд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B10DAF" w:rsidRPr="0005582A" w:rsidTr="0018682C">
        <w:trPr>
          <w:trHeight w:val="2280"/>
        </w:trPr>
        <w:tc>
          <w:tcPr>
            <w:tcW w:w="344" w:type="pct"/>
            <w:tcBorders>
              <w:top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г) административные регламенты, стандарты государственных и муниципальных услуг</w:t>
            </w:r>
          </w:p>
        </w:tc>
        <w:tc>
          <w:tcPr>
            <w:tcW w:w="1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составители проектов соответствующих муниципальных правовых актов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размещаются не позднее 30 календарных дней до даты принятия нормативно-правового акта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B10DAF" w:rsidRPr="0005582A" w:rsidTr="0018682C">
        <w:trPr>
          <w:trHeight w:val="3322"/>
        </w:trPr>
        <w:tc>
          <w:tcPr>
            <w:tcW w:w="344" w:type="pct"/>
            <w:tcBorders>
              <w:top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д) установленные формы обращений, заявлений и иных документов, принимаемых органом местного самоуправления к рассмотрению в соответствии с законами и иными нормативными правовыми актами</w:t>
            </w:r>
          </w:p>
        </w:tc>
        <w:tc>
          <w:tcPr>
            <w:tcW w:w="1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18682C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18682C">
              <w:rPr>
                <w:rFonts w:ascii="Times New Roman" w:hAnsi="Times New Roman"/>
                <w:sz w:val="24"/>
                <w:szCs w:val="24"/>
              </w:rPr>
              <w:t>ектор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работе с населением</w:t>
            </w: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поддерживается в актуальном состоянии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размещаются    в  течение 5 рабочих дней после издания соответствующего правового акта или внесения изменений в него</w:t>
            </w:r>
          </w:p>
        </w:tc>
      </w:tr>
      <w:tr w:rsidR="00B10DAF" w:rsidRPr="0005582A" w:rsidTr="0018682C">
        <w:trPr>
          <w:trHeight w:val="1428"/>
        </w:trPr>
        <w:tc>
          <w:tcPr>
            <w:tcW w:w="344" w:type="pct"/>
            <w:tcBorders>
              <w:top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е) порядок обжалования нормативных правовых актов, муниципальных правовых актов</w:t>
            </w:r>
          </w:p>
        </w:tc>
        <w:tc>
          <w:tcPr>
            <w:tcW w:w="1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DB1D23" w:rsidRDefault="00B10DAF" w:rsidP="001868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начальник с</w:t>
            </w:r>
            <w:r w:rsidRPr="00DB1D23">
              <w:rPr>
                <w:rFonts w:ascii="Times New Roman" w:hAnsi="Times New Roman"/>
                <w:sz w:val="24"/>
                <w:szCs w:val="24"/>
              </w:rPr>
              <w:t>ектор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по работе с </w:t>
            </w:r>
            <w:r w:rsidRPr="00DB1D23">
              <w:rPr>
                <w:rFonts w:ascii="Times New Roman" w:hAnsi="Times New Roman"/>
                <w:sz w:val="24"/>
                <w:szCs w:val="24"/>
              </w:rPr>
              <w:t>населением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поддерживается в актуальном состоянии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B10DAF" w:rsidRPr="0005582A" w:rsidTr="0018682C">
        <w:trPr>
          <w:trHeight w:val="1428"/>
        </w:trPr>
        <w:tc>
          <w:tcPr>
            <w:tcW w:w="344" w:type="pct"/>
            <w:tcBorders>
              <w:top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Информация об участии органа местного самоуправления  в целевых и иных программах, отчет о выполнении мероприятий программы </w:t>
            </w:r>
          </w:p>
        </w:tc>
        <w:tc>
          <w:tcPr>
            <w:tcW w:w="1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DB1D23" w:rsidRDefault="00B10DAF" w:rsidP="008D48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8D480C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8D480C">
              <w:rPr>
                <w:rFonts w:ascii="Times New Roman" w:hAnsi="Times New Roman"/>
                <w:sz w:val="24"/>
                <w:szCs w:val="24"/>
              </w:rPr>
              <w:t>ачальники секторов администрации</w:t>
            </w: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поддерживается в актуальном состоянии, размещаются    в  течение 5 рабочих дней после издания соответствующего правового акта или внесения изменений в него</w:t>
            </w:r>
          </w:p>
        </w:tc>
      </w:tr>
      <w:tr w:rsidR="00B10DAF" w:rsidRPr="0005582A" w:rsidTr="0018682C">
        <w:trPr>
          <w:trHeight w:val="1428"/>
        </w:trPr>
        <w:tc>
          <w:tcPr>
            <w:tcW w:w="344" w:type="pct"/>
            <w:tcBorders>
              <w:top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Информация о мероприятиях, проводимых органом местного самоуправления, в том числе сведения об официальных визитах и о рабочих поездках руководителей и официальных делегаций органа местного самоуправления 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DB1D23" w:rsidRDefault="00B10DAF" w:rsidP="008D48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начальник с</w:t>
            </w:r>
            <w:r w:rsidRPr="00DB1D23">
              <w:rPr>
                <w:rFonts w:ascii="Times New Roman" w:hAnsi="Times New Roman"/>
                <w:sz w:val="24"/>
                <w:szCs w:val="24"/>
              </w:rPr>
              <w:t>ектор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по работе с </w:t>
            </w:r>
            <w:r w:rsidRPr="00DB1D23">
              <w:rPr>
                <w:rFonts w:ascii="Times New Roman" w:hAnsi="Times New Roman"/>
                <w:sz w:val="24"/>
                <w:szCs w:val="24"/>
              </w:rPr>
              <w:t>населением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поддерживается в актуальном состоянии</w:t>
            </w:r>
          </w:p>
        </w:tc>
      </w:tr>
      <w:tr w:rsidR="00B10DAF" w:rsidRPr="0005582A" w:rsidTr="0018682C">
        <w:trPr>
          <w:trHeight w:val="1428"/>
        </w:trPr>
        <w:tc>
          <w:tcPr>
            <w:tcW w:w="344" w:type="pct"/>
            <w:tcBorders>
              <w:top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005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о состоянии защиты населения и территории от чрезвычайных ситуаций и принятых   мерах  по  обеспечению  их безопасности, о прогнозируемых и возникших чрезвычайных ситуациях, о приемах  и способах защиты   населения от них</w:t>
            </w:r>
          </w:p>
        </w:tc>
        <w:tc>
          <w:tcPr>
            <w:tcW w:w="1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8D480C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8D480C">
              <w:rPr>
                <w:rFonts w:ascii="Times New Roman" w:hAnsi="Times New Roman"/>
                <w:sz w:val="24"/>
                <w:szCs w:val="24"/>
              </w:rPr>
              <w:t>едущий специалист по ГО и ЧС</w:t>
            </w: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поддерживается в актуальном состоянии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B10DAF" w:rsidRPr="0005582A" w:rsidTr="0018682C">
        <w:trPr>
          <w:trHeight w:val="1428"/>
        </w:trPr>
        <w:tc>
          <w:tcPr>
            <w:tcW w:w="344" w:type="pct"/>
            <w:tcBorders>
              <w:top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о результатах проверок, проведенных органом местного самоуправления, подведомственными организациями в пределах их полномочий, а также о результатах проверок, проведенных в органе местного самоуправления, подведомственных организациях</w:t>
            </w:r>
          </w:p>
        </w:tc>
        <w:tc>
          <w:tcPr>
            <w:tcW w:w="1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DB1D23" w:rsidRDefault="00B10DAF" w:rsidP="008D48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начальник с</w:t>
            </w:r>
            <w:r w:rsidRPr="00DB1D23">
              <w:rPr>
                <w:rFonts w:ascii="Times New Roman" w:hAnsi="Times New Roman"/>
                <w:sz w:val="24"/>
                <w:szCs w:val="24"/>
              </w:rPr>
              <w:t>ектор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по работе с </w:t>
            </w:r>
            <w:r w:rsidRPr="00DB1D23">
              <w:rPr>
                <w:rFonts w:ascii="Times New Roman" w:hAnsi="Times New Roman"/>
                <w:sz w:val="24"/>
                <w:szCs w:val="24"/>
              </w:rPr>
              <w:t>населением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размещается    в  течение 5 рабочих дней после издания соответствующего правового акта</w:t>
            </w:r>
          </w:p>
        </w:tc>
      </w:tr>
      <w:tr w:rsidR="00B10DAF" w:rsidRPr="0005582A" w:rsidTr="0018682C">
        <w:trPr>
          <w:trHeight w:val="1428"/>
        </w:trPr>
        <w:tc>
          <w:tcPr>
            <w:tcW w:w="344" w:type="pct"/>
            <w:tcBorders>
              <w:top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Тексты официальных выступлений и заявлений руководителя органа местного самоуправления</w:t>
            </w:r>
          </w:p>
        </w:tc>
        <w:tc>
          <w:tcPr>
            <w:tcW w:w="1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DB1D23" w:rsidRDefault="00B10DAF" w:rsidP="008D48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начальник с</w:t>
            </w:r>
            <w:r w:rsidRPr="00DB1D23">
              <w:rPr>
                <w:rFonts w:ascii="Times New Roman" w:hAnsi="Times New Roman"/>
                <w:sz w:val="24"/>
                <w:szCs w:val="24"/>
              </w:rPr>
              <w:t>ектор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по работе с </w:t>
            </w:r>
            <w:r w:rsidRPr="00DB1D23">
              <w:rPr>
                <w:rFonts w:ascii="Times New Roman" w:hAnsi="Times New Roman"/>
                <w:sz w:val="24"/>
                <w:szCs w:val="24"/>
              </w:rPr>
              <w:t>населением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размещается    в  течение 3 рабочих дней</w:t>
            </w:r>
          </w:p>
        </w:tc>
      </w:tr>
      <w:tr w:rsidR="00B10DAF" w:rsidRPr="0005582A" w:rsidTr="0018682C">
        <w:trPr>
          <w:trHeight w:val="1428"/>
        </w:trPr>
        <w:tc>
          <w:tcPr>
            <w:tcW w:w="344" w:type="pct"/>
            <w:vMerge w:val="restart"/>
            <w:tcBorders>
              <w:top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Статистическая информация о деятельности органа местного самоуправления, в том числе:</w:t>
            </w:r>
          </w:p>
        </w:tc>
        <w:tc>
          <w:tcPr>
            <w:tcW w:w="1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B10DAF" w:rsidRPr="0005582A" w:rsidTr="0018682C">
        <w:trPr>
          <w:trHeight w:val="1428"/>
        </w:trPr>
        <w:tc>
          <w:tcPr>
            <w:tcW w:w="0" w:type="auto"/>
            <w:vMerge/>
            <w:tcBorders>
              <w:top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а) статистические данные и показатели, характеризующие состояние и динамику развития экономической, социальной и иных сфер жизнедеятельности, регулирование которых отнесено к полномочиям органа местного самоуправления</w:t>
            </w:r>
          </w:p>
        </w:tc>
        <w:tc>
          <w:tcPr>
            <w:tcW w:w="1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8D480C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8D480C">
              <w:rPr>
                <w:rFonts w:ascii="Times New Roman" w:hAnsi="Times New Roman"/>
                <w:sz w:val="24"/>
                <w:szCs w:val="24"/>
              </w:rPr>
              <w:t>ачальник финансового сектора</w:t>
            </w:r>
            <w:r w:rsidRPr="008D48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поддерживается в актуальном состоянии</w:t>
            </w:r>
          </w:p>
        </w:tc>
      </w:tr>
      <w:tr w:rsidR="00B10DAF" w:rsidRPr="0005582A" w:rsidTr="0018682C">
        <w:trPr>
          <w:trHeight w:val="558"/>
        </w:trPr>
        <w:tc>
          <w:tcPr>
            <w:tcW w:w="0" w:type="auto"/>
            <w:vMerge/>
            <w:tcBorders>
              <w:top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б) сведения об использовании органом местного самоуправления, подведомственными организациями выделяемых бюджетных средств</w:t>
            </w:r>
          </w:p>
        </w:tc>
        <w:tc>
          <w:tcPr>
            <w:tcW w:w="1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8D480C">
              <w:rPr>
                <w:rFonts w:ascii="Times New Roman" w:hAnsi="Times New Roman"/>
                <w:sz w:val="24"/>
                <w:szCs w:val="24"/>
              </w:rPr>
              <w:t>ачальник финансового сектора</w:t>
            </w: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поддерживается в актуальном состоянии</w:t>
            </w:r>
          </w:p>
        </w:tc>
      </w:tr>
      <w:tr w:rsidR="00B10DAF" w:rsidRPr="0005582A" w:rsidTr="0018682C">
        <w:trPr>
          <w:trHeight w:val="1428"/>
        </w:trPr>
        <w:tc>
          <w:tcPr>
            <w:tcW w:w="0" w:type="auto"/>
            <w:vMerge/>
            <w:tcBorders>
              <w:top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в) сведения о предоставленных организациям и индивидуальным предпринимателям льготах, отсрочках, рассрочках, о списании задолженности по платежам в бюджеты бюджетной системы Российской Федерации</w:t>
            </w:r>
          </w:p>
        </w:tc>
        <w:tc>
          <w:tcPr>
            <w:tcW w:w="1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8D480C">
              <w:rPr>
                <w:rFonts w:ascii="Times New Roman" w:hAnsi="Times New Roman"/>
                <w:sz w:val="24"/>
                <w:szCs w:val="24"/>
              </w:rPr>
              <w:t>ачальник финансового сектора</w:t>
            </w: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поддерживается в актуальном состоянии</w:t>
            </w:r>
          </w:p>
        </w:tc>
      </w:tr>
      <w:tr w:rsidR="00B10DAF" w:rsidRPr="0005582A" w:rsidTr="0018682C">
        <w:trPr>
          <w:trHeight w:val="1428"/>
        </w:trPr>
        <w:tc>
          <w:tcPr>
            <w:tcW w:w="344" w:type="pct"/>
            <w:tcBorders>
              <w:top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005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о кадровом обеспечении администрации, в том числе:</w:t>
            </w:r>
          </w:p>
        </w:tc>
        <w:tc>
          <w:tcPr>
            <w:tcW w:w="1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B10DAF" w:rsidRPr="0005582A" w:rsidTr="0018682C">
        <w:trPr>
          <w:trHeight w:val="1428"/>
        </w:trPr>
        <w:tc>
          <w:tcPr>
            <w:tcW w:w="344" w:type="pct"/>
            <w:tcBorders>
              <w:top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а) порядок поступления граждан на муниципальную службу;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DB1D23" w:rsidRDefault="00B10DAF" w:rsidP="008D48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B1D23">
              <w:rPr>
                <w:rFonts w:ascii="Times New Roman" w:hAnsi="Times New Roman"/>
                <w:sz w:val="24"/>
                <w:szCs w:val="24"/>
              </w:rPr>
              <w:t>ектор по работе с населением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поддерживается в актуальном состоянии</w:t>
            </w:r>
          </w:p>
        </w:tc>
      </w:tr>
      <w:tr w:rsidR="00B10DAF" w:rsidRPr="0005582A" w:rsidTr="0018682C">
        <w:trPr>
          <w:trHeight w:val="1428"/>
        </w:trPr>
        <w:tc>
          <w:tcPr>
            <w:tcW w:w="344" w:type="pct"/>
            <w:tcBorders>
              <w:top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б) сведения о вакантных должностях муниципальной службы, имеющихся в органе местного самоуправления;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DB1D23" w:rsidRDefault="00B10DAF" w:rsidP="008D48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B1D23">
              <w:rPr>
                <w:rFonts w:ascii="Times New Roman" w:hAnsi="Times New Roman"/>
                <w:sz w:val="24"/>
                <w:szCs w:val="24"/>
              </w:rPr>
              <w:t>ектор по работе с населением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размещаются   в  течение  3 рабочих дней с момента открытия вакансии;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B10DAF" w:rsidRPr="0005582A" w:rsidTr="0018682C">
        <w:trPr>
          <w:trHeight w:val="1428"/>
        </w:trPr>
        <w:tc>
          <w:tcPr>
            <w:tcW w:w="344" w:type="pct"/>
            <w:tcBorders>
              <w:top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в) квалификационные требования к кандидатам на замещение вакантных должностей муниципальной службы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DB1D23" w:rsidRDefault="00B10DAF" w:rsidP="008D48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B1D23">
              <w:rPr>
                <w:rFonts w:ascii="Times New Roman" w:hAnsi="Times New Roman"/>
                <w:sz w:val="24"/>
                <w:szCs w:val="24"/>
              </w:rPr>
              <w:t>ектор по работе с населением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поддерживается в актуальном состоянии</w:t>
            </w:r>
          </w:p>
        </w:tc>
      </w:tr>
      <w:tr w:rsidR="00B10DAF" w:rsidRPr="0005582A" w:rsidTr="0018682C">
        <w:trPr>
          <w:trHeight w:val="1428"/>
        </w:trPr>
        <w:tc>
          <w:tcPr>
            <w:tcW w:w="344" w:type="pct"/>
            <w:tcBorders>
              <w:top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г) условия и результаты конкурсов на замещение вакантных должностей муниципальной службы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DB1D23" w:rsidRDefault="00B10DAF" w:rsidP="008D48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B1D23">
              <w:rPr>
                <w:rFonts w:ascii="Times New Roman" w:hAnsi="Times New Roman"/>
                <w:sz w:val="24"/>
                <w:szCs w:val="24"/>
              </w:rPr>
              <w:t>ектор по работе с населением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размещаются   в  течение  3 рабочих дней с момента открытия вакансии;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B10DAF" w:rsidRPr="0005582A" w:rsidTr="0018682C">
        <w:trPr>
          <w:trHeight w:val="1428"/>
        </w:trPr>
        <w:tc>
          <w:tcPr>
            <w:tcW w:w="344" w:type="pct"/>
            <w:tcBorders>
              <w:top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д) номера телефонов, по которым можно получить информацию, по вопросу замещения вакантных должностей  муниципальной службы</w:t>
            </w:r>
          </w:p>
        </w:tc>
        <w:tc>
          <w:tcPr>
            <w:tcW w:w="1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DB1D23" w:rsidRDefault="00B10DAF" w:rsidP="008D48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B1D23">
              <w:rPr>
                <w:rFonts w:ascii="Times New Roman" w:hAnsi="Times New Roman"/>
                <w:sz w:val="24"/>
                <w:szCs w:val="24"/>
              </w:rPr>
              <w:t>ектор по работе с населением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поддерживается в актуальном состоянии</w:t>
            </w:r>
          </w:p>
        </w:tc>
      </w:tr>
      <w:tr w:rsidR="00B10DAF" w:rsidRPr="0005582A" w:rsidTr="0018682C">
        <w:trPr>
          <w:trHeight w:val="1428"/>
        </w:trPr>
        <w:tc>
          <w:tcPr>
            <w:tcW w:w="344" w:type="pct"/>
            <w:tcBorders>
              <w:top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о работе органа местного самоуправления с обращениями граждан (физических лиц), организаций (юридических лиц), общественных объединений, государственных органов, в том числе:</w:t>
            </w:r>
          </w:p>
        </w:tc>
        <w:tc>
          <w:tcPr>
            <w:tcW w:w="1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6414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B10DAF" w:rsidRPr="0005582A" w:rsidTr="0018682C">
        <w:trPr>
          <w:trHeight w:val="1428"/>
        </w:trPr>
        <w:tc>
          <w:tcPr>
            <w:tcW w:w="344" w:type="pct"/>
            <w:tcBorders>
              <w:top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а) порядок и время приема граждан (физических лиц), в том числе представителей организаций (юридических лиц), общественных объединений, государственных органов, порядок рассмотрения их обращений с указанием актов, регулирующих эту деятельность</w:t>
            </w:r>
          </w:p>
        </w:tc>
        <w:tc>
          <w:tcPr>
            <w:tcW w:w="1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DB1D23" w:rsidRDefault="00B10DAF" w:rsidP="008D48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B1D23">
              <w:rPr>
                <w:rFonts w:ascii="Times New Roman" w:hAnsi="Times New Roman"/>
                <w:sz w:val="24"/>
                <w:szCs w:val="24"/>
              </w:rPr>
              <w:t>ектор по работе с населением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поддерживается в актуальном состоянии</w:t>
            </w:r>
          </w:p>
        </w:tc>
      </w:tr>
      <w:tr w:rsidR="00B10DAF" w:rsidRPr="0005582A" w:rsidTr="0018682C">
        <w:trPr>
          <w:trHeight w:val="1428"/>
        </w:trPr>
        <w:tc>
          <w:tcPr>
            <w:tcW w:w="344" w:type="pct"/>
            <w:tcBorders>
              <w:top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б) фамилию, имя  и отчество руководителя подразделения или иного должностного лица, к полномочиям которого отнесены организация приема граждан (физических лиц), в том числе представителей организаций (юридических лиц), общественных объединений, государственных органов, обеспечение рассмотрения их обращений, а также номер телефона, по которому можно получить информации справочного характера </w:t>
            </w:r>
          </w:p>
        </w:tc>
        <w:tc>
          <w:tcPr>
            <w:tcW w:w="1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DB1D23" w:rsidRDefault="00B10DAF" w:rsidP="008D48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B1D23">
              <w:rPr>
                <w:rFonts w:ascii="Times New Roman" w:hAnsi="Times New Roman"/>
                <w:sz w:val="24"/>
                <w:szCs w:val="24"/>
              </w:rPr>
              <w:t>ектор по работе с населением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поддерживается в актуальном состоянии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B10DAF" w:rsidRPr="0005582A" w:rsidTr="0018682C">
        <w:trPr>
          <w:trHeight w:val="1428"/>
        </w:trPr>
        <w:tc>
          <w:tcPr>
            <w:tcW w:w="344" w:type="pct"/>
            <w:tcBorders>
              <w:top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в) обзоры обращений граждан (физических лиц), в том числе представителей организаций (юридических лиц), общественных объединений, государственных органов, а также обобщенную информацию о результатах рассмотрения этих обращений и принятых мерах</w:t>
            </w:r>
          </w:p>
        </w:tc>
        <w:tc>
          <w:tcPr>
            <w:tcW w:w="1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DB1D23" w:rsidRDefault="00B10DAF" w:rsidP="008D48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B1D23">
              <w:rPr>
                <w:rFonts w:ascii="Times New Roman" w:hAnsi="Times New Roman"/>
                <w:sz w:val="24"/>
                <w:szCs w:val="24"/>
              </w:rPr>
              <w:t>ектор по работе с населением</w:t>
            </w:r>
          </w:p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DAF" w:rsidRPr="00222F46" w:rsidRDefault="00B10DAF" w:rsidP="00222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46">
              <w:rPr>
                <w:rFonts w:ascii="Times New Roman" w:hAnsi="Times New Roman"/>
                <w:sz w:val="24"/>
                <w:szCs w:val="24"/>
                <w:lang w:eastAsia="ru-RU"/>
              </w:rPr>
              <w:t>отчет о работе с обращениями граждан размещается 1 раз в квартал</w:t>
            </w:r>
          </w:p>
        </w:tc>
      </w:tr>
    </w:tbl>
    <w:p w:rsidR="00B10DAF" w:rsidRPr="00222F46" w:rsidRDefault="00B10DAF" w:rsidP="00222F4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 </w:t>
      </w:r>
    </w:p>
    <w:p w:rsidR="00B10DAF" w:rsidRPr="00222F46" w:rsidRDefault="00B10DAF" w:rsidP="00222F4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22F46">
        <w:rPr>
          <w:rFonts w:ascii="Times New Roman" w:hAnsi="Times New Roman"/>
          <w:sz w:val="24"/>
          <w:szCs w:val="24"/>
          <w:lang w:eastAsia="ru-RU"/>
        </w:rPr>
        <w:t> </w:t>
      </w:r>
    </w:p>
    <w:p w:rsidR="00B10DAF" w:rsidRDefault="00B10DAF"/>
    <w:sectPr w:rsidR="00B10DAF" w:rsidSect="00415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2F46"/>
    <w:rsid w:val="00005EEF"/>
    <w:rsid w:val="00045337"/>
    <w:rsid w:val="000475FD"/>
    <w:rsid w:val="0005582A"/>
    <w:rsid w:val="001668E5"/>
    <w:rsid w:val="0018682C"/>
    <w:rsid w:val="00186DCA"/>
    <w:rsid w:val="001C3C51"/>
    <w:rsid w:val="001D5C5B"/>
    <w:rsid w:val="00205FE8"/>
    <w:rsid w:val="00222F46"/>
    <w:rsid w:val="002804BE"/>
    <w:rsid w:val="003006AD"/>
    <w:rsid w:val="00325239"/>
    <w:rsid w:val="00374C89"/>
    <w:rsid w:val="00384031"/>
    <w:rsid w:val="00415F3E"/>
    <w:rsid w:val="004F7B53"/>
    <w:rsid w:val="005B6EB0"/>
    <w:rsid w:val="005F784C"/>
    <w:rsid w:val="00624819"/>
    <w:rsid w:val="006414AE"/>
    <w:rsid w:val="006445CF"/>
    <w:rsid w:val="006A4AF6"/>
    <w:rsid w:val="006B5F65"/>
    <w:rsid w:val="007023B5"/>
    <w:rsid w:val="00704653"/>
    <w:rsid w:val="0072012E"/>
    <w:rsid w:val="007A5A46"/>
    <w:rsid w:val="00890854"/>
    <w:rsid w:val="008C06AF"/>
    <w:rsid w:val="008D480C"/>
    <w:rsid w:val="00923CEF"/>
    <w:rsid w:val="00982D44"/>
    <w:rsid w:val="009A0CDA"/>
    <w:rsid w:val="009A13DC"/>
    <w:rsid w:val="009C7364"/>
    <w:rsid w:val="00A15FF7"/>
    <w:rsid w:val="00A21AD6"/>
    <w:rsid w:val="00AF3BB9"/>
    <w:rsid w:val="00B10DAF"/>
    <w:rsid w:val="00B53680"/>
    <w:rsid w:val="00B65DDB"/>
    <w:rsid w:val="00B84360"/>
    <w:rsid w:val="00BA1DCD"/>
    <w:rsid w:val="00BA654C"/>
    <w:rsid w:val="00C71E3D"/>
    <w:rsid w:val="00CF2DE8"/>
    <w:rsid w:val="00D0407B"/>
    <w:rsid w:val="00D536FD"/>
    <w:rsid w:val="00D76041"/>
    <w:rsid w:val="00DB1D23"/>
    <w:rsid w:val="00E0631F"/>
    <w:rsid w:val="00EA2060"/>
    <w:rsid w:val="00EA6874"/>
    <w:rsid w:val="00EF3C66"/>
    <w:rsid w:val="00F10226"/>
    <w:rsid w:val="00F22811"/>
    <w:rsid w:val="00F53034"/>
    <w:rsid w:val="00F557C8"/>
    <w:rsid w:val="00F736CC"/>
    <w:rsid w:val="00F9195B"/>
    <w:rsid w:val="00F96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F3E"/>
    <w:pPr>
      <w:spacing w:after="200" w:line="276" w:lineRule="auto"/>
    </w:pPr>
    <w:rPr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F10226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6B5F65"/>
    <w:rPr>
      <w:rFonts w:ascii="Cambria" w:hAnsi="Cambria" w:cs="Times New Roman"/>
      <w:b/>
      <w:bCs/>
      <w:sz w:val="26"/>
      <w:szCs w:val="26"/>
      <w:lang w:eastAsia="en-US"/>
    </w:rPr>
  </w:style>
  <w:style w:type="paragraph" w:styleId="NormalWeb">
    <w:name w:val="Normal (Web)"/>
    <w:basedOn w:val="Normal"/>
    <w:uiPriority w:val="99"/>
    <w:rsid w:val="00222F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222F46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semiHidden/>
    <w:rsid w:val="00222F46"/>
    <w:rPr>
      <w:rFonts w:cs="Times New Roman"/>
      <w:color w:val="0000FF"/>
      <w:u w:val="single"/>
    </w:rPr>
  </w:style>
  <w:style w:type="character" w:customStyle="1" w:styleId="TitleChar1">
    <w:name w:val="Title Char1"/>
    <w:uiPriority w:val="99"/>
    <w:locked/>
    <w:rsid w:val="00F10226"/>
    <w:rPr>
      <w:sz w:val="24"/>
      <w:lang w:val="ru-RU" w:eastAsia="ru-RU"/>
    </w:rPr>
  </w:style>
  <w:style w:type="paragraph" w:styleId="Title">
    <w:name w:val="Title"/>
    <w:basedOn w:val="Normal"/>
    <w:link w:val="TitleChar"/>
    <w:uiPriority w:val="99"/>
    <w:qFormat/>
    <w:locked/>
    <w:rsid w:val="00F10226"/>
    <w:pPr>
      <w:spacing w:after="0" w:line="240" w:lineRule="auto"/>
      <w:jc w:val="center"/>
    </w:pPr>
    <w:rPr>
      <w:sz w:val="24"/>
      <w:szCs w:val="20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6B5F65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Subtitle">
    <w:name w:val="Subtitle"/>
    <w:basedOn w:val="Normal"/>
    <w:link w:val="SubtitleChar"/>
    <w:uiPriority w:val="99"/>
    <w:qFormat/>
    <w:locked/>
    <w:rsid w:val="00F10226"/>
    <w:pPr>
      <w:spacing w:after="0" w:line="240" w:lineRule="auto"/>
      <w:jc w:val="center"/>
    </w:pPr>
    <w:rPr>
      <w:rFonts w:ascii="Times New Roman" w:hAnsi="Times New Roman"/>
      <w:sz w:val="28"/>
      <w:szCs w:val="20"/>
      <w:lang w:eastAsia="ru-RU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6B5F65"/>
    <w:rPr>
      <w:rFonts w:ascii="Cambria" w:hAnsi="Cambria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2070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81</TotalTime>
  <Pages>13</Pages>
  <Words>3389</Words>
  <Characters>19322</Characters>
  <Application>Microsoft Office Outlook</Application>
  <DocSecurity>0</DocSecurity>
  <Lines>0</Lines>
  <Paragraphs>0</Paragraphs>
  <ScaleCrop>false</ScaleCrop>
  <Company>Прокуратура ЛО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СЕЛЬСКОГО ПОСЕЛЕНИЯ</dc:title>
  <dc:subject/>
  <dc:creator>Прокурор</dc:creator>
  <cp:keywords/>
  <dc:description/>
  <cp:lastModifiedBy>Я</cp:lastModifiedBy>
  <cp:revision>13</cp:revision>
  <cp:lastPrinted>2018-05-17T09:37:00Z</cp:lastPrinted>
  <dcterms:created xsi:type="dcterms:W3CDTF">2018-05-10T09:03:00Z</dcterms:created>
  <dcterms:modified xsi:type="dcterms:W3CDTF">2018-05-24T07:33:00Z</dcterms:modified>
</cp:coreProperties>
</file>