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60C" w:rsidRPr="00EC19DE" w:rsidRDefault="003A760C" w:rsidP="003A760C">
      <w:pPr>
        <w:jc w:val="center"/>
        <w:rPr>
          <w:rFonts w:ascii="Times New Roman" w:hAnsi="Times New Roman"/>
          <w:b/>
        </w:rPr>
      </w:pPr>
      <w:r>
        <w:t xml:space="preserve">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PhotoEd.3" ShapeID="_x0000_i1025" DrawAspect="Content" ObjectID="_1674566776" r:id="rId6"/>
        </w:object>
      </w:r>
      <w:r>
        <w:t xml:space="preserve">                                                               </w:t>
      </w:r>
    </w:p>
    <w:p w:rsidR="003A760C" w:rsidRPr="00A8512B" w:rsidRDefault="003A760C" w:rsidP="003A760C">
      <w:pPr>
        <w:pStyle w:val="a7"/>
        <w:rPr>
          <w:b/>
        </w:rPr>
      </w:pPr>
      <w:r w:rsidRPr="00A8512B">
        <w:rPr>
          <w:b/>
        </w:rPr>
        <w:t>АДМИНИСТРАЦИЯ</w:t>
      </w:r>
    </w:p>
    <w:p w:rsidR="003A760C" w:rsidRPr="00A8512B" w:rsidRDefault="003A760C" w:rsidP="003A760C">
      <w:pPr>
        <w:pStyle w:val="a9"/>
        <w:rPr>
          <w:b/>
        </w:rPr>
      </w:pPr>
      <w:r w:rsidRPr="00A8512B">
        <w:rPr>
          <w:b/>
        </w:rPr>
        <w:t>МУНИЦИПАЛЬНОГО ОБРАЗОВАНИЯ</w:t>
      </w:r>
    </w:p>
    <w:p w:rsidR="003A760C" w:rsidRPr="00A8512B" w:rsidRDefault="003A760C" w:rsidP="003A760C">
      <w:pPr>
        <w:pStyle w:val="a9"/>
        <w:rPr>
          <w:b/>
        </w:rPr>
      </w:pPr>
      <w:r w:rsidRPr="00A8512B">
        <w:rPr>
          <w:b/>
        </w:rPr>
        <w:t>УСАДИЩЕНСКОЕ СЕЛЬСКОЕ ПОСЕЛЕНИЕ</w:t>
      </w:r>
    </w:p>
    <w:p w:rsidR="003A760C" w:rsidRPr="00A8512B" w:rsidRDefault="003A760C" w:rsidP="003A760C">
      <w:pPr>
        <w:jc w:val="center"/>
        <w:rPr>
          <w:rFonts w:ascii="Times New Roman" w:hAnsi="Times New Roman"/>
          <w:b/>
          <w:sz w:val="28"/>
          <w:szCs w:val="28"/>
        </w:rPr>
      </w:pPr>
      <w:r w:rsidRPr="00A8512B">
        <w:rPr>
          <w:rFonts w:ascii="Times New Roman" w:hAnsi="Times New Roman"/>
          <w:b/>
          <w:sz w:val="28"/>
          <w:szCs w:val="28"/>
        </w:rPr>
        <w:t xml:space="preserve">        Волховского муниципального района                                          Ленинградской области                                                                                      </w:t>
      </w:r>
    </w:p>
    <w:p w:rsidR="003A760C" w:rsidRPr="003A760C" w:rsidRDefault="003A760C" w:rsidP="003A760C">
      <w:pPr>
        <w:pStyle w:val="3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3A760C">
        <w:rPr>
          <w:rFonts w:ascii="Times New Roman" w:hAnsi="Times New Roman"/>
          <w:sz w:val="28"/>
          <w:szCs w:val="28"/>
        </w:rPr>
        <w:t>П</w:t>
      </w:r>
      <w:proofErr w:type="gramEnd"/>
      <w:r w:rsidRPr="003A760C">
        <w:rPr>
          <w:rFonts w:ascii="Times New Roman" w:hAnsi="Times New Roman"/>
          <w:sz w:val="28"/>
          <w:szCs w:val="28"/>
        </w:rPr>
        <w:t xml:space="preserve"> О С Т А Н О В Л Е Н И Е</w:t>
      </w:r>
    </w:p>
    <w:p w:rsidR="003A760C" w:rsidRDefault="003A760C" w:rsidP="003A760C">
      <w:pPr>
        <w:pStyle w:val="a7"/>
        <w:rPr>
          <w:b/>
        </w:rPr>
      </w:pPr>
      <w:bookmarkStart w:id="0" w:name="_GoBack"/>
      <w:bookmarkEnd w:id="0"/>
    </w:p>
    <w:p w:rsidR="003A760C" w:rsidRDefault="003A760C" w:rsidP="003A760C">
      <w:pPr>
        <w:pStyle w:val="a7"/>
        <w:rPr>
          <w:b/>
        </w:rPr>
      </w:pPr>
      <w:r>
        <w:rPr>
          <w:b/>
        </w:rPr>
        <w:t xml:space="preserve">от 11 февраля  </w:t>
      </w:r>
      <w:r w:rsidRPr="004D7F4B">
        <w:rPr>
          <w:b/>
        </w:rPr>
        <w:t>20</w:t>
      </w:r>
      <w:r>
        <w:rPr>
          <w:b/>
        </w:rPr>
        <w:t>21</w:t>
      </w:r>
      <w:r w:rsidRPr="004D7F4B">
        <w:rPr>
          <w:b/>
        </w:rPr>
        <w:t xml:space="preserve"> года  № </w:t>
      </w:r>
      <w:r>
        <w:rPr>
          <w:b/>
        </w:rPr>
        <w:t>13</w:t>
      </w:r>
    </w:p>
    <w:p w:rsidR="003A760C" w:rsidRDefault="003A760C" w:rsidP="003A760C">
      <w:pPr>
        <w:pStyle w:val="a7"/>
        <w:rPr>
          <w:b/>
        </w:rPr>
      </w:pPr>
    </w:p>
    <w:p w:rsidR="003A760C" w:rsidRDefault="003A760C" w:rsidP="003A760C">
      <w:pPr>
        <w:pStyle w:val="a7"/>
        <w:rPr>
          <w:b/>
        </w:rPr>
      </w:pPr>
      <w:r>
        <w:rPr>
          <w:b/>
        </w:rPr>
        <w:t xml:space="preserve">О внесении изменений  </w:t>
      </w:r>
      <w:r w:rsidR="00DF2535">
        <w:rPr>
          <w:b/>
        </w:rPr>
        <w:t xml:space="preserve">в муниципальную программу МО Усадищенское сельское поселение «Развитие физической культуры и спорта в МО Усадищенское сельское поселение на 2020-2022 годы» </w:t>
      </w:r>
    </w:p>
    <w:p w:rsidR="003A760C" w:rsidRPr="004D7F4B" w:rsidRDefault="003A760C" w:rsidP="003A760C">
      <w:pPr>
        <w:pStyle w:val="a7"/>
        <w:rPr>
          <w:b/>
        </w:rPr>
      </w:pPr>
    </w:p>
    <w:p w:rsidR="003A760C" w:rsidRDefault="003A760C" w:rsidP="003A760C">
      <w:pPr>
        <w:pStyle w:val="a7"/>
        <w:ind w:firstLine="708"/>
        <w:jc w:val="both"/>
      </w:pPr>
      <w:r>
        <w:t>В</w:t>
      </w:r>
      <w:r w:rsidR="00DF2535">
        <w:t>о исполнение п.3 постановления</w:t>
      </w:r>
      <w:r w:rsidR="007265AF">
        <w:t xml:space="preserve"> </w:t>
      </w:r>
      <w:r w:rsidR="00DF2535">
        <w:t xml:space="preserve">«Об утверждении </w:t>
      </w:r>
      <w:r w:rsidR="00622AFE">
        <w:t xml:space="preserve">муниципальной программы МО Усадищенское сельское поселение </w:t>
      </w:r>
      <w:r w:rsidR="007265AF">
        <w:t>«Развитие физической культуры и спорта в МО Усадищенское сельское поселение на 2020-2022 годы»</w:t>
      </w:r>
      <w:r w:rsidR="008F2CC1" w:rsidRPr="008F2CC1">
        <w:t xml:space="preserve"> </w:t>
      </w:r>
      <w:r w:rsidR="008F2CC1">
        <w:t>от 26 ноября 2019 года №174</w:t>
      </w:r>
      <w:r>
        <w:t>,</w:t>
      </w:r>
      <w:r w:rsidR="008F2CC1">
        <w:t xml:space="preserve"> в целях уточнения бюджета МО Усадищенское сельское поселение </w:t>
      </w:r>
    </w:p>
    <w:p w:rsidR="003A760C" w:rsidRDefault="009031DB" w:rsidP="003A760C">
      <w:pPr>
        <w:pStyle w:val="a7"/>
        <w:ind w:firstLine="708"/>
        <w:rPr>
          <w:b/>
        </w:rPr>
      </w:pPr>
      <w:r>
        <w:rPr>
          <w:b/>
        </w:rPr>
        <w:t>администрация постановляет</w:t>
      </w:r>
      <w:r w:rsidR="003A760C" w:rsidRPr="006D3C36">
        <w:rPr>
          <w:b/>
        </w:rPr>
        <w:t>:</w:t>
      </w:r>
    </w:p>
    <w:p w:rsidR="00CF4995" w:rsidRDefault="00CF4995" w:rsidP="003A760C">
      <w:pPr>
        <w:pStyle w:val="a7"/>
        <w:ind w:firstLine="708"/>
        <w:rPr>
          <w:b/>
        </w:rPr>
      </w:pPr>
    </w:p>
    <w:p w:rsidR="00CF4995" w:rsidRDefault="00CF4995" w:rsidP="00055EA3">
      <w:pPr>
        <w:pStyle w:val="a7"/>
        <w:numPr>
          <w:ilvl w:val="0"/>
          <w:numId w:val="2"/>
        </w:numPr>
        <w:ind w:left="284" w:firstLine="0"/>
        <w:jc w:val="both"/>
      </w:pPr>
      <w:r w:rsidRPr="00F65BF9">
        <w:t xml:space="preserve">В разделе «Объемы и источники финансирования Программы» Паспорта </w:t>
      </w:r>
      <w:r w:rsidR="00F65BF9" w:rsidRPr="00F65BF9">
        <w:t xml:space="preserve">Муниципальной программы «Развитие физической культуры и спорта в МО Усадищенское сельское поселение на 2020-2022 годы» </w:t>
      </w:r>
      <w:r w:rsidR="00F65BF9">
        <w:t xml:space="preserve">в </w:t>
      </w:r>
      <w:r w:rsidR="00F65BF9" w:rsidRPr="00F65BF9">
        <w:t>с</w:t>
      </w:r>
      <w:r w:rsidR="00F65BF9">
        <w:t>троке</w:t>
      </w:r>
      <w:r w:rsidR="00F65BF9" w:rsidRPr="00F65BF9">
        <w:t xml:space="preserve"> 2021</w:t>
      </w:r>
      <w:r w:rsidR="00F65BF9">
        <w:t xml:space="preserve"> год цифры «64,5» читать «46,6».</w:t>
      </w:r>
      <w:r w:rsidRPr="00F65BF9">
        <w:t xml:space="preserve"> </w:t>
      </w:r>
    </w:p>
    <w:p w:rsidR="009031DB" w:rsidRDefault="00055EA3" w:rsidP="00055EA3">
      <w:pPr>
        <w:pStyle w:val="a7"/>
        <w:ind w:left="284"/>
        <w:jc w:val="both"/>
      </w:pPr>
      <w:r>
        <w:t xml:space="preserve">2. </w:t>
      </w:r>
      <w:r w:rsidR="009031DB">
        <w:t>В Приложении</w:t>
      </w:r>
      <w:r w:rsidR="00CF4995">
        <w:t xml:space="preserve"> 1 к постановлению строки</w:t>
      </w:r>
      <w:r w:rsidR="009031DB">
        <w:t xml:space="preserve"> 8</w:t>
      </w:r>
      <w:r w:rsidR="00CF4995">
        <w:t xml:space="preserve"> и </w:t>
      </w:r>
      <w:proofErr w:type="gramStart"/>
      <w:r w:rsidR="00CF4995">
        <w:t>итоговую</w:t>
      </w:r>
      <w:proofErr w:type="gramEnd"/>
      <w:r w:rsidR="009031DB">
        <w:t xml:space="preserve"> изложить в новой редакции:</w:t>
      </w:r>
    </w:p>
    <w:p w:rsidR="009031DB" w:rsidRDefault="009031DB" w:rsidP="009031DB">
      <w:pPr>
        <w:pStyle w:val="a7"/>
        <w:ind w:left="708"/>
        <w:jc w:val="both"/>
      </w:pPr>
    </w:p>
    <w:tbl>
      <w:tblPr>
        <w:tblStyle w:val="ab"/>
        <w:tblW w:w="0" w:type="auto"/>
        <w:tblLook w:val="04A0"/>
      </w:tblPr>
      <w:tblGrid>
        <w:gridCol w:w="382"/>
        <w:gridCol w:w="1782"/>
        <w:gridCol w:w="1005"/>
        <w:gridCol w:w="1006"/>
        <w:gridCol w:w="1581"/>
        <w:gridCol w:w="1099"/>
        <w:gridCol w:w="1047"/>
        <w:gridCol w:w="1047"/>
        <w:gridCol w:w="1047"/>
      </w:tblGrid>
      <w:tr w:rsidR="00CF4995" w:rsidTr="009031DB">
        <w:tc>
          <w:tcPr>
            <w:tcW w:w="392" w:type="dxa"/>
          </w:tcPr>
          <w:p w:rsidR="009031DB" w:rsidRPr="009031DB" w:rsidRDefault="009031DB" w:rsidP="009031DB">
            <w:pPr>
              <w:pStyle w:val="a7"/>
              <w:jc w:val="both"/>
              <w:rPr>
                <w:sz w:val="20"/>
                <w:szCs w:val="20"/>
              </w:rPr>
            </w:pPr>
            <w:r w:rsidRPr="009031DB">
              <w:rPr>
                <w:sz w:val="20"/>
                <w:szCs w:val="20"/>
              </w:rPr>
              <w:t>8</w:t>
            </w:r>
          </w:p>
        </w:tc>
        <w:tc>
          <w:tcPr>
            <w:tcW w:w="1828" w:type="dxa"/>
          </w:tcPr>
          <w:p w:rsidR="009031DB" w:rsidRPr="009031DB" w:rsidRDefault="009031DB" w:rsidP="009031DB">
            <w:pPr>
              <w:pStyle w:val="a7"/>
              <w:jc w:val="both"/>
              <w:rPr>
                <w:sz w:val="20"/>
                <w:szCs w:val="20"/>
              </w:rPr>
            </w:pPr>
            <w:r w:rsidRPr="009031DB">
              <w:rPr>
                <w:sz w:val="20"/>
                <w:szCs w:val="20"/>
              </w:rPr>
              <w:t>Приобретение спортивного инвентаря</w:t>
            </w:r>
          </w:p>
        </w:tc>
        <w:tc>
          <w:tcPr>
            <w:tcW w:w="1110" w:type="dxa"/>
          </w:tcPr>
          <w:p w:rsidR="009031DB" w:rsidRPr="009031DB" w:rsidRDefault="009031DB" w:rsidP="009031DB">
            <w:pPr>
              <w:pStyle w:val="a7"/>
              <w:jc w:val="both"/>
              <w:rPr>
                <w:sz w:val="20"/>
                <w:szCs w:val="20"/>
              </w:rPr>
            </w:pPr>
          </w:p>
        </w:tc>
        <w:tc>
          <w:tcPr>
            <w:tcW w:w="1111" w:type="dxa"/>
          </w:tcPr>
          <w:p w:rsidR="009031DB" w:rsidRPr="009031DB" w:rsidRDefault="009031DB" w:rsidP="009031DB">
            <w:pPr>
              <w:pStyle w:val="a7"/>
              <w:jc w:val="both"/>
              <w:rPr>
                <w:sz w:val="20"/>
                <w:szCs w:val="20"/>
              </w:rPr>
            </w:pPr>
          </w:p>
        </w:tc>
        <w:tc>
          <w:tcPr>
            <w:tcW w:w="1111" w:type="dxa"/>
          </w:tcPr>
          <w:p w:rsidR="009031DB" w:rsidRPr="009031DB" w:rsidRDefault="009031DB" w:rsidP="009031DB">
            <w:pPr>
              <w:pStyle w:val="a7"/>
              <w:jc w:val="both"/>
              <w:rPr>
                <w:sz w:val="20"/>
                <w:szCs w:val="20"/>
              </w:rPr>
            </w:pPr>
            <w:r w:rsidRPr="009031DB">
              <w:rPr>
                <w:sz w:val="20"/>
                <w:szCs w:val="20"/>
              </w:rPr>
              <w:t>Администрация МО Усадищенское СП</w:t>
            </w:r>
          </w:p>
        </w:tc>
        <w:tc>
          <w:tcPr>
            <w:tcW w:w="1111" w:type="dxa"/>
          </w:tcPr>
          <w:p w:rsidR="009031DB" w:rsidRPr="009031DB" w:rsidRDefault="009031DB" w:rsidP="009031DB">
            <w:pPr>
              <w:pStyle w:val="a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11" w:type="dxa"/>
          </w:tcPr>
          <w:p w:rsidR="009031DB" w:rsidRPr="009031DB" w:rsidRDefault="009031DB" w:rsidP="009031DB">
            <w:pPr>
              <w:pStyle w:val="a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1111" w:type="dxa"/>
          </w:tcPr>
          <w:p w:rsidR="009031DB" w:rsidRPr="009031DB" w:rsidRDefault="009031DB" w:rsidP="009031DB">
            <w:pPr>
              <w:pStyle w:val="a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</w:t>
            </w:r>
          </w:p>
        </w:tc>
        <w:tc>
          <w:tcPr>
            <w:tcW w:w="1111" w:type="dxa"/>
          </w:tcPr>
          <w:p w:rsidR="009031DB" w:rsidRPr="009031DB" w:rsidRDefault="009031DB" w:rsidP="009031DB">
            <w:pPr>
              <w:pStyle w:val="a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20,9</w:t>
            </w:r>
          </w:p>
        </w:tc>
      </w:tr>
      <w:tr w:rsidR="00CF4995" w:rsidTr="009031DB">
        <w:tc>
          <w:tcPr>
            <w:tcW w:w="392" w:type="dxa"/>
          </w:tcPr>
          <w:p w:rsidR="00CF4995" w:rsidRPr="009031DB" w:rsidRDefault="00CF4995" w:rsidP="009031DB">
            <w:pPr>
              <w:pStyle w:val="a7"/>
              <w:jc w:val="both"/>
              <w:rPr>
                <w:sz w:val="20"/>
                <w:szCs w:val="20"/>
              </w:rPr>
            </w:pPr>
          </w:p>
        </w:tc>
        <w:tc>
          <w:tcPr>
            <w:tcW w:w="1828" w:type="dxa"/>
          </w:tcPr>
          <w:p w:rsidR="00CF4995" w:rsidRPr="009031DB" w:rsidRDefault="00CF4995" w:rsidP="009031DB">
            <w:pPr>
              <w:pStyle w:val="a7"/>
              <w:jc w:val="both"/>
              <w:rPr>
                <w:sz w:val="20"/>
                <w:szCs w:val="20"/>
              </w:rPr>
            </w:pPr>
          </w:p>
        </w:tc>
        <w:tc>
          <w:tcPr>
            <w:tcW w:w="1110" w:type="dxa"/>
          </w:tcPr>
          <w:p w:rsidR="00CF4995" w:rsidRPr="009031DB" w:rsidRDefault="00CF4995" w:rsidP="009031DB">
            <w:pPr>
              <w:pStyle w:val="a7"/>
              <w:jc w:val="both"/>
              <w:rPr>
                <w:sz w:val="20"/>
                <w:szCs w:val="20"/>
              </w:rPr>
            </w:pPr>
          </w:p>
        </w:tc>
        <w:tc>
          <w:tcPr>
            <w:tcW w:w="1111" w:type="dxa"/>
          </w:tcPr>
          <w:p w:rsidR="00CF4995" w:rsidRPr="009031DB" w:rsidRDefault="00CF4995" w:rsidP="009031DB">
            <w:pPr>
              <w:pStyle w:val="a7"/>
              <w:jc w:val="both"/>
              <w:rPr>
                <w:sz w:val="20"/>
                <w:szCs w:val="20"/>
              </w:rPr>
            </w:pPr>
          </w:p>
        </w:tc>
        <w:tc>
          <w:tcPr>
            <w:tcW w:w="1111" w:type="dxa"/>
          </w:tcPr>
          <w:p w:rsidR="00CF4995" w:rsidRPr="009031DB" w:rsidRDefault="00CF4995" w:rsidP="009031DB">
            <w:pPr>
              <w:pStyle w:val="a7"/>
              <w:jc w:val="both"/>
              <w:rPr>
                <w:sz w:val="20"/>
                <w:szCs w:val="20"/>
              </w:rPr>
            </w:pPr>
          </w:p>
        </w:tc>
        <w:tc>
          <w:tcPr>
            <w:tcW w:w="1111" w:type="dxa"/>
          </w:tcPr>
          <w:p w:rsidR="00CF4995" w:rsidRDefault="00CF4995" w:rsidP="009031DB">
            <w:pPr>
              <w:pStyle w:val="a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1111" w:type="dxa"/>
          </w:tcPr>
          <w:p w:rsidR="00CF4995" w:rsidRDefault="00CF4995" w:rsidP="009031DB">
            <w:pPr>
              <w:pStyle w:val="a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62,0</w:t>
            </w:r>
          </w:p>
        </w:tc>
        <w:tc>
          <w:tcPr>
            <w:tcW w:w="1111" w:type="dxa"/>
          </w:tcPr>
          <w:p w:rsidR="00CF4995" w:rsidRDefault="00CF4995" w:rsidP="009031DB">
            <w:pPr>
              <w:pStyle w:val="a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46,6</w:t>
            </w:r>
          </w:p>
        </w:tc>
        <w:tc>
          <w:tcPr>
            <w:tcW w:w="1111" w:type="dxa"/>
          </w:tcPr>
          <w:p w:rsidR="00CF4995" w:rsidRDefault="00CF4995" w:rsidP="009031DB">
            <w:pPr>
              <w:pStyle w:val="a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66,9</w:t>
            </w:r>
          </w:p>
        </w:tc>
      </w:tr>
    </w:tbl>
    <w:p w:rsidR="009031DB" w:rsidRDefault="009031DB" w:rsidP="009031DB">
      <w:pPr>
        <w:pStyle w:val="a7"/>
        <w:jc w:val="both"/>
      </w:pPr>
    </w:p>
    <w:p w:rsidR="003A760C" w:rsidRDefault="003A760C" w:rsidP="003A760C">
      <w:pPr>
        <w:pStyle w:val="a7"/>
        <w:jc w:val="both"/>
      </w:pPr>
    </w:p>
    <w:p w:rsidR="00F65BF9" w:rsidRPr="00F65BF9" w:rsidRDefault="00F65BF9" w:rsidP="00055EA3">
      <w:pPr>
        <w:shd w:val="clear" w:color="auto" w:fill="FFFFFF"/>
        <w:spacing w:after="12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</w:t>
      </w:r>
      <w:r w:rsidRPr="00F65BF9">
        <w:rPr>
          <w:rFonts w:ascii="Times New Roman" w:hAnsi="Times New Roman"/>
          <w:sz w:val="28"/>
          <w:szCs w:val="28"/>
        </w:rPr>
        <w:t xml:space="preserve">. Настоящее постановление опубликовать в газете «Провинция. </w:t>
      </w:r>
      <w:proofErr w:type="spellStart"/>
      <w:r w:rsidRPr="00F65BF9">
        <w:rPr>
          <w:rFonts w:ascii="Times New Roman" w:hAnsi="Times New Roman"/>
          <w:sz w:val="28"/>
          <w:szCs w:val="28"/>
        </w:rPr>
        <w:t>Северо-Запад</w:t>
      </w:r>
      <w:proofErr w:type="spellEnd"/>
      <w:r w:rsidRPr="00F65BF9">
        <w:rPr>
          <w:rFonts w:ascii="Times New Roman" w:hAnsi="Times New Roman"/>
          <w:sz w:val="28"/>
          <w:szCs w:val="28"/>
        </w:rPr>
        <w:t xml:space="preserve">» и  разместить на официальном  сайте  муниципального образования Усадищенское сельское поселение Волховского муниципального района Ленинградской области.         </w:t>
      </w:r>
    </w:p>
    <w:p w:rsidR="00F65BF9" w:rsidRPr="00F65BF9" w:rsidRDefault="00F65BF9" w:rsidP="00055EA3">
      <w:pPr>
        <w:shd w:val="clear" w:color="auto" w:fill="FFFFFF"/>
        <w:spacing w:after="12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65BF9">
        <w:rPr>
          <w:rFonts w:ascii="Times New Roman" w:hAnsi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/>
          <w:sz w:val="28"/>
          <w:szCs w:val="28"/>
        </w:rPr>
        <w:t>4</w:t>
      </w:r>
      <w:r w:rsidRPr="00F65BF9">
        <w:rPr>
          <w:rFonts w:ascii="Times New Roman" w:hAnsi="Times New Roman"/>
          <w:sz w:val="28"/>
          <w:szCs w:val="28"/>
        </w:rPr>
        <w:t xml:space="preserve">. Постановление  вступает в силу на следующий день после официального </w:t>
      </w:r>
      <w:r w:rsidR="00055EA3">
        <w:rPr>
          <w:rFonts w:ascii="Times New Roman" w:hAnsi="Times New Roman"/>
          <w:sz w:val="28"/>
          <w:szCs w:val="28"/>
        </w:rPr>
        <w:t xml:space="preserve">            </w:t>
      </w:r>
      <w:r w:rsidRPr="00F65BF9">
        <w:rPr>
          <w:rFonts w:ascii="Times New Roman" w:hAnsi="Times New Roman"/>
          <w:sz w:val="28"/>
          <w:szCs w:val="28"/>
        </w:rPr>
        <w:t xml:space="preserve">опубликования в газете «Провинция. </w:t>
      </w:r>
      <w:proofErr w:type="spellStart"/>
      <w:r w:rsidRPr="00F65BF9">
        <w:rPr>
          <w:rFonts w:ascii="Times New Roman" w:hAnsi="Times New Roman"/>
          <w:sz w:val="28"/>
          <w:szCs w:val="28"/>
        </w:rPr>
        <w:t>Северо-Запад</w:t>
      </w:r>
      <w:proofErr w:type="spellEnd"/>
      <w:r w:rsidRPr="00F65BF9">
        <w:rPr>
          <w:rFonts w:ascii="Times New Roman" w:hAnsi="Times New Roman"/>
          <w:sz w:val="28"/>
          <w:szCs w:val="28"/>
        </w:rPr>
        <w:t>».</w:t>
      </w:r>
    </w:p>
    <w:p w:rsidR="00F65BF9" w:rsidRPr="00F65BF9" w:rsidRDefault="00F65BF9" w:rsidP="00F65BF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5</w:t>
      </w:r>
      <w:r w:rsidRPr="00F65BF9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F65BF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65BF9">
        <w:rPr>
          <w:rFonts w:ascii="Times New Roman" w:hAnsi="Times New Roman"/>
          <w:sz w:val="28"/>
          <w:szCs w:val="28"/>
        </w:rPr>
        <w:t xml:space="preserve"> исполнением настоящего постановления  оставляю за собой.</w:t>
      </w:r>
    </w:p>
    <w:p w:rsidR="00055EA3" w:rsidRDefault="00055EA3" w:rsidP="00F65BF9">
      <w:pPr>
        <w:rPr>
          <w:rFonts w:ascii="Times New Roman" w:hAnsi="Times New Roman"/>
          <w:sz w:val="28"/>
          <w:szCs w:val="28"/>
        </w:rPr>
      </w:pPr>
    </w:p>
    <w:p w:rsidR="00F65BF9" w:rsidRPr="00F65BF9" w:rsidRDefault="00F65BF9" w:rsidP="00055E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65BF9">
        <w:rPr>
          <w:rFonts w:ascii="Times New Roman" w:hAnsi="Times New Roman"/>
          <w:sz w:val="28"/>
          <w:szCs w:val="28"/>
        </w:rPr>
        <w:t>Глава администрации</w:t>
      </w:r>
    </w:p>
    <w:p w:rsidR="00F65BF9" w:rsidRPr="00F65BF9" w:rsidRDefault="00F65BF9" w:rsidP="00055E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65BF9">
        <w:rPr>
          <w:rFonts w:ascii="Times New Roman" w:hAnsi="Times New Roman"/>
          <w:sz w:val="28"/>
          <w:szCs w:val="28"/>
        </w:rPr>
        <w:t xml:space="preserve">МО Усадищенское сельское поселение                                      Е.Л. </w:t>
      </w:r>
      <w:proofErr w:type="spellStart"/>
      <w:r w:rsidRPr="00F65BF9">
        <w:rPr>
          <w:rFonts w:ascii="Times New Roman" w:hAnsi="Times New Roman"/>
          <w:sz w:val="28"/>
          <w:szCs w:val="28"/>
        </w:rPr>
        <w:t>Молодцова</w:t>
      </w:r>
      <w:proofErr w:type="spellEnd"/>
    </w:p>
    <w:p w:rsidR="003A760C" w:rsidRDefault="003A760C" w:rsidP="003A760C">
      <w:pPr>
        <w:pStyle w:val="a7"/>
        <w:jc w:val="both"/>
      </w:pPr>
    </w:p>
    <w:p w:rsidR="003A760C" w:rsidRPr="00F91FCB" w:rsidRDefault="003A760C" w:rsidP="003A760C">
      <w:pPr>
        <w:jc w:val="center"/>
        <w:rPr>
          <w:rFonts w:ascii="Times New Roman" w:hAnsi="Times New Roman"/>
          <w:sz w:val="28"/>
        </w:rPr>
      </w:pPr>
      <w:r w:rsidRPr="00F91FCB">
        <w:rPr>
          <w:rFonts w:ascii="Times New Roman" w:hAnsi="Times New Roman"/>
          <w:sz w:val="28"/>
        </w:rPr>
        <w:t xml:space="preserve">           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</w:p>
    <w:p w:rsidR="003A760C" w:rsidRDefault="003A760C" w:rsidP="003A760C">
      <w:pPr>
        <w:jc w:val="both"/>
        <w:rPr>
          <w:rFonts w:ascii="Times New Roman" w:hAnsi="Times New Roman"/>
          <w:sz w:val="24"/>
          <w:szCs w:val="24"/>
        </w:rPr>
      </w:pPr>
    </w:p>
    <w:p w:rsidR="00055EA3" w:rsidRDefault="00055EA3" w:rsidP="003A760C">
      <w:pPr>
        <w:jc w:val="both"/>
        <w:rPr>
          <w:rFonts w:ascii="Times New Roman" w:hAnsi="Times New Roman"/>
          <w:sz w:val="24"/>
          <w:szCs w:val="24"/>
        </w:rPr>
      </w:pPr>
    </w:p>
    <w:p w:rsidR="00055EA3" w:rsidRDefault="00055EA3" w:rsidP="003A760C">
      <w:pPr>
        <w:jc w:val="both"/>
        <w:rPr>
          <w:rFonts w:ascii="Times New Roman" w:hAnsi="Times New Roman"/>
          <w:sz w:val="24"/>
          <w:szCs w:val="24"/>
        </w:rPr>
      </w:pPr>
    </w:p>
    <w:p w:rsidR="00055EA3" w:rsidRDefault="00055EA3" w:rsidP="003A760C">
      <w:pPr>
        <w:jc w:val="both"/>
        <w:rPr>
          <w:rFonts w:ascii="Times New Roman" w:hAnsi="Times New Roman"/>
          <w:sz w:val="24"/>
          <w:szCs w:val="24"/>
        </w:rPr>
      </w:pPr>
    </w:p>
    <w:p w:rsidR="00055EA3" w:rsidRDefault="00055EA3" w:rsidP="003A760C">
      <w:pPr>
        <w:jc w:val="both"/>
        <w:rPr>
          <w:rFonts w:ascii="Times New Roman" w:hAnsi="Times New Roman"/>
          <w:sz w:val="24"/>
          <w:szCs w:val="24"/>
        </w:rPr>
      </w:pPr>
    </w:p>
    <w:p w:rsidR="00055EA3" w:rsidRDefault="00055EA3" w:rsidP="003A760C">
      <w:pPr>
        <w:jc w:val="both"/>
        <w:rPr>
          <w:rFonts w:ascii="Times New Roman" w:hAnsi="Times New Roman"/>
          <w:sz w:val="24"/>
          <w:szCs w:val="24"/>
        </w:rPr>
      </w:pPr>
    </w:p>
    <w:p w:rsidR="00055EA3" w:rsidRDefault="00055EA3" w:rsidP="003A760C">
      <w:pPr>
        <w:jc w:val="both"/>
        <w:rPr>
          <w:rFonts w:ascii="Times New Roman" w:hAnsi="Times New Roman"/>
          <w:sz w:val="24"/>
          <w:szCs w:val="24"/>
        </w:rPr>
      </w:pPr>
    </w:p>
    <w:p w:rsidR="00055EA3" w:rsidRDefault="00055EA3" w:rsidP="003A760C">
      <w:pPr>
        <w:jc w:val="both"/>
        <w:rPr>
          <w:rFonts w:ascii="Times New Roman" w:hAnsi="Times New Roman"/>
          <w:sz w:val="24"/>
          <w:szCs w:val="24"/>
        </w:rPr>
      </w:pPr>
    </w:p>
    <w:p w:rsidR="00055EA3" w:rsidRDefault="00055EA3" w:rsidP="003A760C">
      <w:pPr>
        <w:jc w:val="both"/>
        <w:rPr>
          <w:rFonts w:ascii="Times New Roman" w:hAnsi="Times New Roman"/>
          <w:sz w:val="24"/>
          <w:szCs w:val="24"/>
        </w:rPr>
      </w:pPr>
    </w:p>
    <w:p w:rsidR="00055EA3" w:rsidRDefault="00055EA3" w:rsidP="003A760C">
      <w:pPr>
        <w:jc w:val="both"/>
        <w:rPr>
          <w:rFonts w:ascii="Times New Roman" w:hAnsi="Times New Roman"/>
          <w:sz w:val="24"/>
          <w:szCs w:val="24"/>
        </w:rPr>
      </w:pPr>
    </w:p>
    <w:p w:rsidR="00055EA3" w:rsidRDefault="00055EA3" w:rsidP="003A760C">
      <w:pPr>
        <w:jc w:val="both"/>
        <w:rPr>
          <w:rFonts w:ascii="Times New Roman" w:hAnsi="Times New Roman"/>
          <w:sz w:val="24"/>
          <w:szCs w:val="24"/>
        </w:rPr>
      </w:pPr>
    </w:p>
    <w:p w:rsidR="00055EA3" w:rsidRDefault="00055EA3" w:rsidP="003A760C">
      <w:pPr>
        <w:jc w:val="both"/>
        <w:rPr>
          <w:rFonts w:ascii="Times New Roman" w:hAnsi="Times New Roman"/>
          <w:sz w:val="24"/>
          <w:szCs w:val="24"/>
        </w:rPr>
      </w:pPr>
    </w:p>
    <w:p w:rsidR="00055EA3" w:rsidRDefault="00055EA3" w:rsidP="003A760C">
      <w:pPr>
        <w:jc w:val="both"/>
        <w:rPr>
          <w:rFonts w:ascii="Times New Roman" w:hAnsi="Times New Roman"/>
          <w:sz w:val="24"/>
          <w:szCs w:val="24"/>
        </w:rPr>
      </w:pPr>
    </w:p>
    <w:p w:rsidR="00055EA3" w:rsidRDefault="00055EA3" w:rsidP="003A760C">
      <w:pPr>
        <w:jc w:val="both"/>
        <w:rPr>
          <w:rFonts w:ascii="Times New Roman" w:hAnsi="Times New Roman"/>
          <w:sz w:val="24"/>
          <w:szCs w:val="24"/>
        </w:rPr>
      </w:pPr>
    </w:p>
    <w:p w:rsidR="00055EA3" w:rsidRDefault="00055EA3" w:rsidP="003A760C">
      <w:pPr>
        <w:jc w:val="both"/>
        <w:rPr>
          <w:rFonts w:ascii="Times New Roman" w:hAnsi="Times New Roman"/>
          <w:sz w:val="24"/>
          <w:szCs w:val="24"/>
        </w:rPr>
      </w:pPr>
    </w:p>
    <w:p w:rsidR="00055EA3" w:rsidRDefault="00055EA3" w:rsidP="003A760C">
      <w:pPr>
        <w:jc w:val="both"/>
        <w:rPr>
          <w:rFonts w:ascii="Times New Roman" w:hAnsi="Times New Roman"/>
          <w:sz w:val="24"/>
          <w:szCs w:val="24"/>
        </w:rPr>
      </w:pPr>
    </w:p>
    <w:p w:rsidR="00055EA3" w:rsidRDefault="00055EA3" w:rsidP="003A760C">
      <w:pPr>
        <w:jc w:val="both"/>
        <w:rPr>
          <w:rFonts w:ascii="Times New Roman" w:hAnsi="Times New Roman"/>
          <w:sz w:val="24"/>
          <w:szCs w:val="24"/>
        </w:rPr>
      </w:pPr>
    </w:p>
    <w:p w:rsidR="00055EA3" w:rsidRDefault="00055EA3" w:rsidP="003A760C">
      <w:pPr>
        <w:jc w:val="both"/>
        <w:rPr>
          <w:rFonts w:ascii="Times New Roman" w:hAnsi="Times New Roman"/>
          <w:sz w:val="24"/>
          <w:szCs w:val="24"/>
        </w:rPr>
      </w:pPr>
    </w:p>
    <w:p w:rsidR="00055EA3" w:rsidRDefault="00055EA3" w:rsidP="003A760C">
      <w:pPr>
        <w:jc w:val="both"/>
        <w:rPr>
          <w:rFonts w:ascii="Times New Roman" w:hAnsi="Times New Roman"/>
          <w:sz w:val="24"/>
          <w:szCs w:val="24"/>
        </w:rPr>
      </w:pPr>
    </w:p>
    <w:p w:rsidR="003A760C" w:rsidRPr="002D7F93" w:rsidRDefault="003A760C" w:rsidP="003A760C">
      <w:pPr>
        <w:pStyle w:val="a7"/>
        <w:jc w:val="both"/>
        <w:rPr>
          <w:sz w:val="22"/>
          <w:szCs w:val="22"/>
        </w:rPr>
      </w:pPr>
      <w:r>
        <w:rPr>
          <w:sz w:val="22"/>
          <w:szCs w:val="22"/>
        </w:rPr>
        <w:t>Агафонова Е.А. 8(81363) 34-318</w:t>
      </w:r>
    </w:p>
    <w:p w:rsidR="002517BE" w:rsidRDefault="002517BE"/>
    <w:sectPr w:rsidR="002517BE" w:rsidSect="00625FAD">
      <w:headerReference w:type="default" r:id="rId7"/>
      <w:footerReference w:type="default" r:id="rId8"/>
      <w:footerReference w:type="first" r:id="rId9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82" w:rsidRDefault="00A63DBA">
    <w:pPr>
      <w:pStyle w:val="a5"/>
      <w:jc w:val="center"/>
    </w:pPr>
  </w:p>
  <w:p w:rsidR="00A15282" w:rsidRDefault="00A63DB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82" w:rsidRDefault="00A63DBA">
    <w:pPr>
      <w:pStyle w:val="a5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82" w:rsidRDefault="00A63DBA">
    <w:pPr>
      <w:pStyle w:val="a3"/>
      <w:jc w:val="right"/>
    </w:pPr>
  </w:p>
  <w:p w:rsidR="00A15282" w:rsidRDefault="00A63DB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C56E8"/>
    <w:multiLevelType w:val="hybridMultilevel"/>
    <w:tmpl w:val="4A1A5FC4"/>
    <w:lvl w:ilvl="0" w:tplc="DED2A6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7B12589"/>
    <w:multiLevelType w:val="hybridMultilevel"/>
    <w:tmpl w:val="D40453C0"/>
    <w:lvl w:ilvl="0" w:tplc="AA8ADC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60C"/>
    <w:rsid w:val="00055EA3"/>
    <w:rsid w:val="002517BE"/>
    <w:rsid w:val="003A760C"/>
    <w:rsid w:val="00622AFE"/>
    <w:rsid w:val="006356CD"/>
    <w:rsid w:val="007265AF"/>
    <w:rsid w:val="008F2CC1"/>
    <w:rsid w:val="009031DB"/>
    <w:rsid w:val="00A63DBA"/>
    <w:rsid w:val="00C84633"/>
    <w:rsid w:val="00CF4995"/>
    <w:rsid w:val="00DF2535"/>
    <w:rsid w:val="00F65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60C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3A760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3A760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rsid w:val="003A7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760C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rsid w:val="003A7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760C"/>
    <w:rPr>
      <w:rFonts w:ascii="Calibri" w:eastAsia="Times New Roman" w:hAnsi="Calibri" w:cs="Times New Roman"/>
      <w:lang w:eastAsia="ru-RU"/>
    </w:rPr>
  </w:style>
  <w:style w:type="paragraph" w:styleId="a7">
    <w:name w:val="Title"/>
    <w:basedOn w:val="a"/>
    <w:link w:val="a8"/>
    <w:qFormat/>
    <w:rsid w:val="003A760C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8">
    <w:name w:val="Название Знак"/>
    <w:basedOn w:val="a0"/>
    <w:link w:val="a7"/>
    <w:rsid w:val="003A760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Subtitle"/>
    <w:basedOn w:val="a"/>
    <w:link w:val="aa"/>
    <w:qFormat/>
    <w:rsid w:val="003A760C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a">
    <w:name w:val="Подзаголовок Знак"/>
    <w:basedOn w:val="a0"/>
    <w:link w:val="a9"/>
    <w:rsid w:val="003A760C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b">
    <w:name w:val="Table Grid"/>
    <w:basedOn w:val="a1"/>
    <w:uiPriority w:val="59"/>
    <w:rsid w:val="00903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2021-02-11T13:10:00Z</cp:lastPrinted>
  <dcterms:created xsi:type="dcterms:W3CDTF">2021-02-11T08:52:00Z</dcterms:created>
  <dcterms:modified xsi:type="dcterms:W3CDTF">2021-02-11T13:40:00Z</dcterms:modified>
</cp:coreProperties>
</file>